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9E02" w14:textId="60402165" w:rsidR="007F50F9" w:rsidRDefault="007F50F9" w:rsidP="007F50F9">
      <w:pPr>
        <w:tabs>
          <w:tab w:val="left" w:pos="4820"/>
        </w:tabs>
        <w:suppressAutoHyphens w:val="0"/>
        <w:spacing w:after="160" w:line="256" w:lineRule="auto"/>
        <w:jc w:val="left"/>
        <w:rPr>
          <w:rFonts w:eastAsia="Calibri" w:cs="Times New Roman"/>
          <w:b/>
          <w:bCs/>
          <w:sz w:val="24"/>
          <w:lang w:val="el-GR" w:eastAsia="en-US"/>
        </w:rPr>
      </w:pPr>
      <w:r>
        <w:rPr>
          <w:rFonts w:eastAsia="Calibri" w:cs="Times New Roman"/>
          <w:b/>
          <w:bCs/>
          <w:noProof/>
          <w:sz w:val="24"/>
          <w:lang w:val="el-GR" w:eastAsia="en-US"/>
        </w:rPr>
        <w:drawing>
          <wp:inline distT="0" distB="0" distL="0" distR="0" wp14:anchorId="39FC96DC" wp14:editId="02FA8800">
            <wp:extent cx="890270" cy="902335"/>
            <wp:effectExtent l="0" t="0" r="508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A75F8" w14:textId="1285182A" w:rsidR="007F50F9" w:rsidRPr="007F50F9" w:rsidRDefault="007F50F9" w:rsidP="007F50F9">
      <w:pPr>
        <w:tabs>
          <w:tab w:val="left" w:pos="4820"/>
        </w:tabs>
        <w:suppressAutoHyphens w:val="0"/>
        <w:spacing w:after="160" w:line="256" w:lineRule="auto"/>
        <w:jc w:val="left"/>
        <w:rPr>
          <w:rFonts w:eastAsia="Calibri" w:cs="Times New Roman"/>
          <w:b/>
          <w:bCs/>
          <w:sz w:val="24"/>
          <w:lang w:val="el-GR" w:eastAsia="en-US"/>
        </w:rPr>
      </w:pPr>
      <w:r>
        <w:rPr>
          <w:b/>
          <w:bCs/>
          <w:sz w:val="24"/>
        </w:rPr>
        <w:t>ΕΛΛΗΝΙΚΗ ΔΗΜΟΚΡΑΤΙΑ</w:t>
      </w:r>
      <w:r>
        <w:rPr>
          <w:rFonts w:eastAsia="Calibri" w:cs="Times New Roman"/>
          <w:b/>
          <w:bCs/>
          <w:sz w:val="24"/>
          <w:lang w:val="el-GR" w:eastAsia="en-US"/>
        </w:rPr>
        <w:tab/>
      </w:r>
      <w:r w:rsidRPr="007F50F9">
        <w:rPr>
          <w:rFonts w:eastAsia="Calibri" w:cs="Times New Roman"/>
          <w:b/>
          <w:bCs/>
          <w:sz w:val="24"/>
          <w:lang w:val="el-GR" w:eastAsia="en-US"/>
        </w:rPr>
        <w:t xml:space="preserve">Έργο : Καθαρισμοί κτιρίων </w:t>
      </w:r>
    </w:p>
    <w:p w14:paraId="17DCA3CE" w14:textId="76B08AD7" w:rsidR="007F50F9" w:rsidRPr="007F50F9" w:rsidRDefault="007F50F9" w:rsidP="007F50F9">
      <w:pPr>
        <w:tabs>
          <w:tab w:val="left" w:pos="7365"/>
        </w:tabs>
        <w:suppressAutoHyphens w:val="0"/>
        <w:spacing w:after="160" w:line="256" w:lineRule="auto"/>
        <w:jc w:val="left"/>
        <w:rPr>
          <w:rFonts w:eastAsia="Calibri" w:cs="Times New Roman"/>
          <w:b/>
          <w:bCs/>
          <w:sz w:val="24"/>
          <w:lang w:val="el-GR" w:eastAsia="en-US"/>
        </w:rPr>
      </w:pPr>
      <w:bookmarkStart w:id="0" w:name="_GoBack"/>
      <w:bookmarkEnd w:id="0"/>
      <w:r w:rsidRPr="007F50F9">
        <w:rPr>
          <w:rFonts w:eastAsia="Calibri" w:cs="Times New Roman"/>
          <w:b/>
          <w:bCs/>
          <w:sz w:val="24"/>
          <w:lang w:val="el-GR" w:eastAsia="en-US"/>
        </w:rPr>
        <w:t xml:space="preserve">ΝΟΜΟΣ ΑΤΤΙΚΗΣ </w:t>
      </w:r>
    </w:p>
    <w:p w14:paraId="0684E138" w14:textId="77777777" w:rsidR="007F50F9" w:rsidRPr="007F50F9" w:rsidRDefault="007F50F9" w:rsidP="007F50F9">
      <w:pPr>
        <w:tabs>
          <w:tab w:val="left" w:pos="7365"/>
        </w:tabs>
        <w:suppressAutoHyphens w:val="0"/>
        <w:spacing w:after="0" w:line="256" w:lineRule="auto"/>
        <w:contextualSpacing/>
        <w:jc w:val="left"/>
        <w:rPr>
          <w:rFonts w:eastAsia="Calibri" w:cs="Times New Roman"/>
          <w:b/>
          <w:bCs/>
          <w:sz w:val="24"/>
          <w:lang w:val="el-GR" w:eastAsia="en-US"/>
        </w:rPr>
      </w:pPr>
      <w:r w:rsidRPr="007F50F9">
        <w:rPr>
          <w:rFonts w:eastAsia="Calibri" w:cs="Times New Roman"/>
          <w:b/>
          <w:bCs/>
          <w:sz w:val="24"/>
          <w:lang w:val="el-GR" w:eastAsia="en-US"/>
        </w:rPr>
        <w:t xml:space="preserve">ΔΗΜΟΣ ΠΕΝΤΕΛΗΣ </w:t>
      </w:r>
    </w:p>
    <w:p w14:paraId="32C0CA7B" w14:textId="77777777" w:rsidR="007F50F9" w:rsidRPr="007F50F9" w:rsidRDefault="007F50F9" w:rsidP="007F50F9">
      <w:pPr>
        <w:suppressAutoHyphens w:val="0"/>
        <w:spacing w:after="0" w:line="256" w:lineRule="auto"/>
        <w:ind w:firstLine="4820"/>
        <w:contextualSpacing/>
        <w:rPr>
          <w:rFonts w:eastAsia="Calibri" w:cs="Times New Roman"/>
          <w:b/>
          <w:bCs/>
          <w:sz w:val="24"/>
          <w:lang w:val="el-GR" w:eastAsia="en-US"/>
        </w:rPr>
      </w:pPr>
      <w:r w:rsidRPr="007F50F9">
        <w:rPr>
          <w:rFonts w:eastAsia="Calibri" w:cs="Times New Roman"/>
          <w:b/>
          <w:bCs/>
          <w:sz w:val="24"/>
          <w:lang w:val="el-GR" w:eastAsia="en-US"/>
        </w:rPr>
        <w:t xml:space="preserve">Θέση: ΔΗΜΟΣ ΠΕΝΤΕΛΗΣ </w:t>
      </w:r>
    </w:p>
    <w:p w14:paraId="21195B69" w14:textId="77777777" w:rsidR="007F50F9" w:rsidRDefault="007F50F9" w:rsidP="003C4AC0">
      <w:pPr>
        <w:jc w:val="center"/>
        <w:rPr>
          <w:b/>
          <w:bCs/>
          <w:u w:val="single"/>
        </w:rPr>
      </w:pPr>
    </w:p>
    <w:p w14:paraId="47C26328" w14:textId="77777777" w:rsidR="007F50F9" w:rsidRDefault="007F50F9" w:rsidP="003C4AC0">
      <w:pPr>
        <w:jc w:val="center"/>
        <w:rPr>
          <w:b/>
          <w:bCs/>
          <w:u w:val="single"/>
        </w:rPr>
      </w:pPr>
    </w:p>
    <w:p w14:paraId="1DACD4C8" w14:textId="64D4836A" w:rsidR="003C4AC0" w:rsidRPr="004A0118" w:rsidRDefault="003C4AC0" w:rsidP="003C4AC0">
      <w:pPr>
        <w:jc w:val="center"/>
        <w:rPr>
          <w:b/>
          <w:bCs/>
          <w:u w:val="single"/>
        </w:rPr>
      </w:pPr>
      <w:r w:rsidRPr="004A0118">
        <w:rPr>
          <w:b/>
          <w:bCs/>
          <w:u w:val="single"/>
        </w:rPr>
        <w:t>ΤΙΜΟΛΟΓΙΟ –  ΠΡΟΫΠΟΛΟΓΙΣΜΟΣ ΠΡΟΣΦΟΡΑΣ</w:t>
      </w:r>
    </w:p>
    <w:p w14:paraId="0A6BC44B" w14:textId="77777777" w:rsidR="003C4AC0" w:rsidRDefault="003C4AC0" w:rsidP="003C4AC0">
      <w:pPr>
        <w:rPr>
          <w:szCs w:val="22"/>
        </w:rPr>
      </w:pPr>
    </w:p>
    <w:p w14:paraId="6356173C" w14:textId="77777777" w:rsidR="003C4AC0" w:rsidRPr="00812F26" w:rsidRDefault="003C4AC0" w:rsidP="003C4AC0">
      <w:pPr>
        <w:pStyle w:val="a3"/>
        <w:ind w:left="0" w:firstLine="2268"/>
        <w:rPr>
          <w:b/>
          <w:bCs/>
        </w:rPr>
      </w:pPr>
      <w:r w:rsidRPr="00812F26">
        <w:rPr>
          <w:b/>
          <w:bCs/>
        </w:rPr>
        <w:t>ΠΙΝΑΚΑΣ 1</w:t>
      </w: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164"/>
        <w:gridCol w:w="1106"/>
        <w:gridCol w:w="1075"/>
        <w:gridCol w:w="848"/>
        <w:gridCol w:w="1075"/>
        <w:gridCol w:w="976"/>
        <w:gridCol w:w="1509"/>
        <w:gridCol w:w="673"/>
        <w:gridCol w:w="960"/>
      </w:tblGrid>
      <w:tr w:rsidR="003C4AC0" w:rsidRPr="00920A42" w14:paraId="689105C7" w14:textId="77777777" w:rsidTr="00FD40BD">
        <w:trPr>
          <w:trHeight w:val="552"/>
          <w:jc w:val="center"/>
        </w:trPr>
        <w:tc>
          <w:tcPr>
            <w:tcW w:w="539" w:type="dxa"/>
            <w:vMerge w:val="restart"/>
            <w:shd w:val="clear" w:color="auto" w:fill="auto"/>
            <w:hideMark/>
          </w:tcPr>
          <w:p w14:paraId="78C63628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 xml:space="preserve">α/α 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671882CE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Περιγραφή     Κτιρίου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325F16CB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Επιφάνεια σε τ.μ.</w:t>
            </w:r>
          </w:p>
        </w:tc>
        <w:tc>
          <w:tcPr>
            <w:tcW w:w="1075" w:type="dxa"/>
            <w:shd w:val="clear" w:color="auto" w:fill="auto"/>
            <w:hideMark/>
          </w:tcPr>
          <w:p w14:paraId="04FA2A30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Ανθρωπο-</w:t>
            </w:r>
          </w:p>
        </w:tc>
        <w:tc>
          <w:tcPr>
            <w:tcW w:w="848" w:type="dxa"/>
            <w:shd w:val="clear" w:color="auto" w:fill="auto"/>
            <w:hideMark/>
          </w:tcPr>
          <w:p w14:paraId="0C312F02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Μέρες/</w:t>
            </w:r>
          </w:p>
        </w:tc>
        <w:tc>
          <w:tcPr>
            <w:tcW w:w="1075" w:type="dxa"/>
            <w:shd w:val="clear" w:color="auto" w:fill="auto"/>
            <w:hideMark/>
          </w:tcPr>
          <w:p w14:paraId="55E522B6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Ανθρωπο-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527188CB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 xml:space="preserve">Διάρκεια σε μήνες </w:t>
            </w:r>
          </w:p>
        </w:tc>
        <w:tc>
          <w:tcPr>
            <w:tcW w:w="1009" w:type="dxa"/>
            <w:shd w:val="clear" w:color="auto" w:fill="auto"/>
            <w:hideMark/>
          </w:tcPr>
          <w:p w14:paraId="6899A411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Ανθρωπο-</w:t>
            </w:r>
          </w:p>
        </w:tc>
        <w:tc>
          <w:tcPr>
            <w:tcW w:w="1173" w:type="dxa"/>
            <w:shd w:val="clear" w:color="auto" w:fill="auto"/>
            <w:hideMark/>
          </w:tcPr>
          <w:p w14:paraId="69381596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Ευρώ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27A10D89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 xml:space="preserve">Σύνολο δαπάνης σε ευρώ </w:t>
            </w:r>
          </w:p>
        </w:tc>
      </w:tr>
      <w:tr w:rsidR="003C4AC0" w:rsidRPr="00920A42" w14:paraId="0DE61B97" w14:textId="77777777" w:rsidTr="00FD40BD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hideMark/>
          </w:tcPr>
          <w:p w14:paraId="1E97884C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hideMark/>
          </w:tcPr>
          <w:p w14:paraId="36549FC1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hideMark/>
          </w:tcPr>
          <w:p w14:paraId="67818847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6F55EB79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ώρες/</w:t>
            </w:r>
          </w:p>
        </w:tc>
        <w:tc>
          <w:tcPr>
            <w:tcW w:w="848" w:type="dxa"/>
            <w:shd w:val="clear" w:color="auto" w:fill="auto"/>
            <w:hideMark/>
          </w:tcPr>
          <w:p w14:paraId="4E377F6F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μήνα</w:t>
            </w:r>
          </w:p>
        </w:tc>
        <w:tc>
          <w:tcPr>
            <w:tcW w:w="1075" w:type="dxa"/>
            <w:shd w:val="clear" w:color="auto" w:fill="auto"/>
            <w:hideMark/>
          </w:tcPr>
          <w:p w14:paraId="4220B68B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ώρες/</w:t>
            </w:r>
          </w:p>
        </w:tc>
        <w:tc>
          <w:tcPr>
            <w:tcW w:w="976" w:type="dxa"/>
            <w:vMerge/>
            <w:shd w:val="clear" w:color="auto" w:fill="auto"/>
            <w:hideMark/>
          </w:tcPr>
          <w:p w14:paraId="7C07B794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14:paraId="4F1A94BD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 xml:space="preserve">ώρες/έτος </w:t>
            </w:r>
          </w:p>
        </w:tc>
        <w:tc>
          <w:tcPr>
            <w:tcW w:w="1173" w:type="dxa"/>
            <w:shd w:val="clear" w:color="auto" w:fill="auto"/>
            <w:hideMark/>
          </w:tcPr>
          <w:p w14:paraId="49C8E6C2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 xml:space="preserve">/ώρα 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3B4980FC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4AC0" w:rsidRPr="00920A42" w14:paraId="5B3A5C33" w14:textId="77777777" w:rsidTr="00FD40BD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hideMark/>
          </w:tcPr>
          <w:p w14:paraId="4FBD33BD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hideMark/>
          </w:tcPr>
          <w:p w14:paraId="2876C93B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hideMark/>
          </w:tcPr>
          <w:p w14:paraId="7012A1AA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15D0F0AB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ημέρα</w:t>
            </w:r>
          </w:p>
        </w:tc>
        <w:tc>
          <w:tcPr>
            <w:tcW w:w="848" w:type="dxa"/>
            <w:shd w:val="clear" w:color="auto" w:fill="auto"/>
            <w:hideMark/>
          </w:tcPr>
          <w:p w14:paraId="0BAD97F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1DAC3314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  <w:r w:rsidRPr="00F71F7D">
              <w:rPr>
                <w:rFonts w:eastAsia="Calibri"/>
                <w:b/>
                <w:bCs/>
                <w:sz w:val="20"/>
                <w:szCs w:val="20"/>
              </w:rPr>
              <w:t>μήνα</w:t>
            </w:r>
          </w:p>
        </w:tc>
        <w:tc>
          <w:tcPr>
            <w:tcW w:w="976" w:type="dxa"/>
            <w:vMerge/>
            <w:shd w:val="clear" w:color="auto" w:fill="auto"/>
            <w:hideMark/>
          </w:tcPr>
          <w:p w14:paraId="72305743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  <w:hideMark/>
          </w:tcPr>
          <w:p w14:paraId="43908CB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14:paraId="1B7421F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14:paraId="51483C33" w14:textId="77777777" w:rsidR="003C4AC0" w:rsidRPr="00F71F7D" w:rsidRDefault="003C4AC0" w:rsidP="00FD40BD">
            <w:pPr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</w:tr>
      <w:tr w:rsidR="003C4AC0" w:rsidRPr="00920A42" w14:paraId="4B16CCE2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68EFEB0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64" w:type="dxa"/>
            <w:shd w:val="clear" w:color="auto" w:fill="auto"/>
            <w:hideMark/>
          </w:tcPr>
          <w:p w14:paraId="5718C8A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Κεντρικό δημαρχείο</w:t>
            </w:r>
          </w:p>
        </w:tc>
        <w:tc>
          <w:tcPr>
            <w:tcW w:w="1106" w:type="dxa"/>
            <w:shd w:val="clear" w:color="auto" w:fill="auto"/>
            <w:hideMark/>
          </w:tcPr>
          <w:p w14:paraId="6CD6AFB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1.910,00</w:t>
            </w:r>
          </w:p>
        </w:tc>
        <w:tc>
          <w:tcPr>
            <w:tcW w:w="1075" w:type="dxa"/>
            <w:shd w:val="clear" w:color="auto" w:fill="auto"/>
            <w:hideMark/>
          </w:tcPr>
          <w:p w14:paraId="031F114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6,00</w:t>
            </w:r>
          </w:p>
        </w:tc>
        <w:tc>
          <w:tcPr>
            <w:tcW w:w="848" w:type="dxa"/>
            <w:shd w:val="clear" w:color="auto" w:fill="auto"/>
            <w:hideMark/>
          </w:tcPr>
          <w:p w14:paraId="59E609D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6914300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126,00</w:t>
            </w:r>
          </w:p>
        </w:tc>
        <w:tc>
          <w:tcPr>
            <w:tcW w:w="976" w:type="dxa"/>
            <w:shd w:val="clear" w:color="auto" w:fill="auto"/>
            <w:hideMark/>
          </w:tcPr>
          <w:p w14:paraId="46848DB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663D45E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1.512,00</w:t>
            </w:r>
          </w:p>
        </w:tc>
        <w:tc>
          <w:tcPr>
            <w:tcW w:w="1173" w:type="dxa"/>
            <w:shd w:val="clear" w:color="auto" w:fill="auto"/>
            <w:hideMark/>
          </w:tcPr>
          <w:p w14:paraId="57B0618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249A360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54F6F186" w14:textId="77777777" w:rsidTr="00FD40BD">
        <w:trPr>
          <w:trHeight w:val="276"/>
          <w:jc w:val="center"/>
        </w:trPr>
        <w:tc>
          <w:tcPr>
            <w:tcW w:w="539" w:type="dxa"/>
            <w:vMerge w:val="restart"/>
            <w:shd w:val="clear" w:color="auto" w:fill="auto"/>
            <w:hideMark/>
          </w:tcPr>
          <w:p w14:paraId="44BED1F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164" w:type="dxa"/>
            <w:shd w:val="clear" w:color="auto" w:fill="auto"/>
            <w:hideMark/>
          </w:tcPr>
          <w:p w14:paraId="678AD995" w14:textId="77777777" w:rsidR="003C4AC0" w:rsidRPr="00D076D3" w:rsidRDefault="003C4AC0" w:rsidP="00FD40BD">
            <w:pPr>
              <w:contextualSpacing/>
              <w:rPr>
                <w:rFonts w:eastAsia="Calibri"/>
                <w:sz w:val="20"/>
                <w:szCs w:val="20"/>
                <w:lang w:val="el-GR"/>
              </w:rPr>
            </w:pPr>
            <w:r w:rsidRPr="00D076D3">
              <w:rPr>
                <w:rFonts w:eastAsia="Calibri"/>
                <w:sz w:val="20"/>
                <w:szCs w:val="20"/>
                <w:lang w:val="el-GR"/>
              </w:rPr>
              <w:t xml:space="preserve">Κτίριο Δ. Ενότητας Ν. Πεντέλης </w:t>
            </w:r>
          </w:p>
        </w:tc>
        <w:tc>
          <w:tcPr>
            <w:tcW w:w="1106" w:type="dxa"/>
            <w:shd w:val="clear" w:color="auto" w:fill="auto"/>
            <w:hideMark/>
          </w:tcPr>
          <w:p w14:paraId="54CA20F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270,98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695E820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9AF6DD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0A165B8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63,00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16C306C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vMerge w:val="restart"/>
            <w:shd w:val="clear" w:color="auto" w:fill="auto"/>
            <w:hideMark/>
          </w:tcPr>
          <w:p w14:paraId="52E75F2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756,00</w:t>
            </w:r>
          </w:p>
        </w:tc>
        <w:tc>
          <w:tcPr>
            <w:tcW w:w="1173" w:type="dxa"/>
            <w:vMerge w:val="restart"/>
            <w:shd w:val="clear" w:color="auto" w:fill="auto"/>
            <w:hideMark/>
          </w:tcPr>
          <w:p w14:paraId="113B104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21EB24F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2C42C4F0" w14:textId="77777777" w:rsidTr="00FD40BD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hideMark/>
          </w:tcPr>
          <w:p w14:paraId="209C85F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hideMark/>
          </w:tcPr>
          <w:p w14:paraId="2FCAFD0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ΚΑΠΗ ΝΕΑΣ ΠΕΝΤΕΛΗΣ</w:t>
            </w:r>
          </w:p>
        </w:tc>
        <w:tc>
          <w:tcPr>
            <w:tcW w:w="1106" w:type="dxa"/>
            <w:shd w:val="clear" w:color="auto" w:fill="auto"/>
            <w:hideMark/>
          </w:tcPr>
          <w:p w14:paraId="1959381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vMerge/>
            <w:shd w:val="clear" w:color="auto" w:fill="auto"/>
            <w:hideMark/>
          </w:tcPr>
          <w:p w14:paraId="0ECA196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hideMark/>
          </w:tcPr>
          <w:p w14:paraId="7A3C999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1DC4F2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hideMark/>
          </w:tcPr>
          <w:p w14:paraId="7BD47DC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hideMark/>
          </w:tcPr>
          <w:p w14:paraId="21EA1E8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hideMark/>
          </w:tcPr>
          <w:p w14:paraId="2DA0F1F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126E4B1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C4AC0" w:rsidRPr="00920A42" w14:paraId="290032B2" w14:textId="77777777" w:rsidTr="00FD40BD">
        <w:trPr>
          <w:trHeight w:val="276"/>
          <w:jc w:val="center"/>
        </w:trPr>
        <w:tc>
          <w:tcPr>
            <w:tcW w:w="539" w:type="dxa"/>
            <w:vMerge w:val="restart"/>
            <w:shd w:val="clear" w:color="auto" w:fill="auto"/>
            <w:hideMark/>
          </w:tcPr>
          <w:p w14:paraId="1889E50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4" w:type="dxa"/>
            <w:shd w:val="clear" w:color="auto" w:fill="auto"/>
            <w:hideMark/>
          </w:tcPr>
          <w:p w14:paraId="7D24466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ΚΑΠΗ ΠΕΝΤΕΛΗΣ 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73AF0B0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1.192,12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1D48064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848" w:type="dxa"/>
            <w:vMerge w:val="restart"/>
            <w:shd w:val="clear" w:color="auto" w:fill="auto"/>
            <w:hideMark/>
          </w:tcPr>
          <w:p w14:paraId="6F26BFA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14:paraId="3C93DB1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63,00</w:t>
            </w:r>
          </w:p>
        </w:tc>
        <w:tc>
          <w:tcPr>
            <w:tcW w:w="976" w:type="dxa"/>
            <w:vMerge w:val="restart"/>
            <w:shd w:val="clear" w:color="auto" w:fill="auto"/>
            <w:hideMark/>
          </w:tcPr>
          <w:p w14:paraId="0F48BE6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vMerge w:val="restart"/>
            <w:shd w:val="clear" w:color="auto" w:fill="auto"/>
            <w:hideMark/>
          </w:tcPr>
          <w:p w14:paraId="74BE107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756,00</w:t>
            </w:r>
          </w:p>
        </w:tc>
        <w:tc>
          <w:tcPr>
            <w:tcW w:w="1173" w:type="dxa"/>
            <w:vMerge w:val="restart"/>
            <w:shd w:val="clear" w:color="auto" w:fill="auto"/>
            <w:hideMark/>
          </w:tcPr>
          <w:p w14:paraId="3A8BBB1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14:paraId="1D9645C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50CA246F" w14:textId="77777777" w:rsidTr="00FD40BD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hideMark/>
          </w:tcPr>
          <w:p w14:paraId="07A5A81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  <w:hideMark/>
          </w:tcPr>
          <w:p w14:paraId="792F250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Κτίριο Δ. Ενότητας Πεντέλης </w:t>
            </w:r>
          </w:p>
        </w:tc>
        <w:tc>
          <w:tcPr>
            <w:tcW w:w="1106" w:type="dxa"/>
            <w:vMerge/>
            <w:shd w:val="clear" w:color="auto" w:fill="auto"/>
            <w:hideMark/>
          </w:tcPr>
          <w:p w14:paraId="20AC0B6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033E5F7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48" w:type="dxa"/>
            <w:vMerge/>
            <w:shd w:val="clear" w:color="auto" w:fill="auto"/>
            <w:hideMark/>
          </w:tcPr>
          <w:p w14:paraId="0AE1F59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  <w:hideMark/>
          </w:tcPr>
          <w:p w14:paraId="19963CC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76" w:type="dxa"/>
            <w:vMerge/>
            <w:shd w:val="clear" w:color="auto" w:fill="auto"/>
            <w:hideMark/>
          </w:tcPr>
          <w:p w14:paraId="33A76AB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hideMark/>
          </w:tcPr>
          <w:p w14:paraId="38B6C34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  <w:hideMark/>
          </w:tcPr>
          <w:p w14:paraId="566EE24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0" w:type="dxa"/>
            <w:vMerge/>
            <w:shd w:val="clear" w:color="auto" w:fill="auto"/>
            <w:hideMark/>
          </w:tcPr>
          <w:p w14:paraId="76EBD7F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</w:tr>
      <w:tr w:rsidR="003C4AC0" w:rsidRPr="00920A42" w14:paraId="6FE1872A" w14:textId="77777777" w:rsidTr="00FD40BD">
        <w:trPr>
          <w:trHeight w:val="276"/>
          <w:jc w:val="center"/>
        </w:trPr>
        <w:tc>
          <w:tcPr>
            <w:tcW w:w="539" w:type="dxa"/>
            <w:vMerge w:val="restart"/>
            <w:shd w:val="clear" w:color="auto" w:fill="auto"/>
            <w:hideMark/>
          </w:tcPr>
          <w:p w14:paraId="75E4853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164" w:type="dxa"/>
            <w:vMerge w:val="restart"/>
            <w:shd w:val="clear" w:color="auto" w:fill="auto"/>
            <w:hideMark/>
          </w:tcPr>
          <w:p w14:paraId="5AD7BFC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Διασχολικό Αθλητικό Κέντρο</w:t>
            </w:r>
          </w:p>
        </w:tc>
        <w:tc>
          <w:tcPr>
            <w:tcW w:w="1106" w:type="dxa"/>
            <w:vMerge w:val="restart"/>
            <w:shd w:val="clear" w:color="auto" w:fill="auto"/>
            <w:hideMark/>
          </w:tcPr>
          <w:p w14:paraId="21E65BD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2.069,87</w:t>
            </w:r>
          </w:p>
        </w:tc>
        <w:tc>
          <w:tcPr>
            <w:tcW w:w="1075" w:type="dxa"/>
            <w:shd w:val="clear" w:color="auto" w:fill="auto"/>
            <w:hideMark/>
          </w:tcPr>
          <w:p w14:paraId="1D5D1ED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848" w:type="dxa"/>
            <w:shd w:val="clear" w:color="auto" w:fill="auto"/>
            <w:hideMark/>
          </w:tcPr>
          <w:p w14:paraId="1874131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380E1B8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252,00</w:t>
            </w:r>
          </w:p>
        </w:tc>
        <w:tc>
          <w:tcPr>
            <w:tcW w:w="976" w:type="dxa"/>
            <w:shd w:val="clear" w:color="auto" w:fill="auto"/>
            <w:hideMark/>
          </w:tcPr>
          <w:p w14:paraId="1043A5C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0E3C581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3.024,00</w:t>
            </w:r>
          </w:p>
        </w:tc>
        <w:tc>
          <w:tcPr>
            <w:tcW w:w="1173" w:type="dxa"/>
            <w:shd w:val="clear" w:color="auto" w:fill="auto"/>
            <w:hideMark/>
          </w:tcPr>
          <w:p w14:paraId="3C0BD05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2C450BC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05778E61" w14:textId="77777777" w:rsidTr="00FD40BD">
        <w:trPr>
          <w:trHeight w:val="276"/>
          <w:jc w:val="center"/>
        </w:trPr>
        <w:tc>
          <w:tcPr>
            <w:tcW w:w="539" w:type="dxa"/>
            <w:vMerge/>
            <w:shd w:val="clear" w:color="auto" w:fill="auto"/>
            <w:hideMark/>
          </w:tcPr>
          <w:p w14:paraId="3A0B471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auto"/>
            <w:hideMark/>
          </w:tcPr>
          <w:p w14:paraId="5DB3793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06" w:type="dxa"/>
            <w:vMerge/>
            <w:shd w:val="clear" w:color="auto" w:fill="auto"/>
            <w:hideMark/>
          </w:tcPr>
          <w:p w14:paraId="493D81A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  <w:hideMark/>
          </w:tcPr>
          <w:p w14:paraId="57A4B61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6,00</w:t>
            </w:r>
          </w:p>
        </w:tc>
        <w:tc>
          <w:tcPr>
            <w:tcW w:w="848" w:type="dxa"/>
            <w:shd w:val="clear" w:color="auto" w:fill="auto"/>
            <w:hideMark/>
          </w:tcPr>
          <w:p w14:paraId="64EB88C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4,00</w:t>
            </w:r>
          </w:p>
        </w:tc>
        <w:tc>
          <w:tcPr>
            <w:tcW w:w="1075" w:type="dxa"/>
            <w:shd w:val="clear" w:color="auto" w:fill="auto"/>
            <w:hideMark/>
          </w:tcPr>
          <w:p w14:paraId="3AEBC32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24,00</w:t>
            </w:r>
          </w:p>
        </w:tc>
        <w:tc>
          <w:tcPr>
            <w:tcW w:w="976" w:type="dxa"/>
            <w:shd w:val="clear" w:color="auto" w:fill="auto"/>
            <w:hideMark/>
          </w:tcPr>
          <w:p w14:paraId="01AAFFE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1828B62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288,00</w:t>
            </w:r>
          </w:p>
        </w:tc>
        <w:tc>
          <w:tcPr>
            <w:tcW w:w="1173" w:type="dxa"/>
            <w:shd w:val="clear" w:color="auto" w:fill="auto"/>
            <w:hideMark/>
          </w:tcPr>
          <w:p w14:paraId="6CE109E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1046C17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2F21B6D0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569DC48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auto"/>
            <w:hideMark/>
          </w:tcPr>
          <w:p w14:paraId="7D8A409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Α παιδικός Σταθμός </w:t>
            </w:r>
          </w:p>
        </w:tc>
        <w:tc>
          <w:tcPr>
            <w:tcW w:w="1106" w:type="dxa"/>
            <w:shd w:val="clear" w:color="auto" w:fill="auto"/>
            <w:hideMark/>
          </w:tcPr>
          <w:p w14:paraId="3BDCEC3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1.063,45</w:t>
            </w:r>
          </w:p>
        </w:tc>
        <w:tc>
          <w:tcPr>
            <w:tcW w:w="1075" w:type="dxa"/>
            <w:shd w:val="clear" w:color="auto" w:fill="auto"/>
            <w:hideMark/>
          </w:tcPr>
          <w:p w14:paraId="255F1AD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3,50</w:t>
            </w:r>
          </w:p>
        </w:tc>
        <w:tc>
          <w:tcPr>
            <w:tcW w:w="848" w:type="dxa"/>
            <w:shd w:val="clear" w:color="auto" w:fill="auto"/>
            <w:hideMark/>
          </w:tcPr>
          <w:p w14:paraId="4C95F65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3019071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73,50</w:t>
            </w:r>
          </w:p>
        </w:tc>
        <w:tc>
          <w:tcPr>
            <w:tcW w:w="976" w:type="dxa"/>
            <w:shd w:val="clear" w:color="auto" w:fill="auto"/>
            <w:hideMark/>
          </w:tcPr>
          <w:p w14:paraId="4B326EE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11,00</w:t>
            </w:r>
          </w:p>
        </w:tc>
        <w:tc>
          <w:tcPr>
            <w:tcW w:w="1009" w:type="dxa"/>
            <w:shd w:val="clear" w:color="auto" w:fill="auto"/>
            <w:hideMark/>
          </w:tcPr>
          <w:p w14:paraId="68D644F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808,50</w:t>
            </w:r>
          </w:p>
        </w:tc>
        <w:tc>
          <w:tcPr>
            <w:tcW w:w="1173" w:type="dxa"/>
            <w:shd w:val="clear" w:color="auto" w:fill="auto"/>
            <w:hideMark/>
          </w:tcPr>
          <w:p w14:paraId="7F2009B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0B21EA2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1C23837D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3B6F03B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64" w:type="dxa"/>
            <w:shd w:val="clear" w:color="auto" w:fill="auto"/>
            <w:hideMark/>
          </w:tcPr>
          <w:p w14:paraId="2CEE0EC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Β Παιδικός Σταθμός </w:t>
            </w:r>
          </w:p>
        </w:tc>
        <w:tc>
          <w:tcPr>
            <w:tcW w:w="1106" w:type="dxa"/>
            <w:shd w:val="clear" w:color="auto" w:fill="auto"/>
            <w:hideMark/>
          </w:tcPr>
          <w:p w14:paraId="43BA6BF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837,35</w:t>
            </w:r>
          </w:p>
        </w:tc>
        <w:tc>
          <w:tcPr>
            <w:tcW w:w="1075" w:type="dxa"/>
            <w:shd w:val="clear" w:color="auto" w:fill="auto"/>
            <w:hideMark/>
          </w:tcPr>
          <w:p w14:paraId="61CDDED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3,50</w:t>
            </w:r>
          </w:p>
        </w:tc>
        <w:tc>
          <w:tcPr>
            <w:tcW w:w="848" w:type="dxa"/>
            <w:shd w:val="clear" w:color="auto" w:fill="auto"/>
            <w:hideMark/>
          </w:tcPr>
          <w:p w14:paraId="31EAC9B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1748D1F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73,50</w:t>
            </w:r>
          </w:p>
        </w:tc>
        <w:tc>
          <w:tcPr>
            <w:tcW w:w="976" w:type="dxa"/>
            <w:shd w:val="clear" w:color="auto" w:fill="auto"/>
            <w:hideMark/>
          </w:tcPr>
          <w:p w14:paraId="5FAAABF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11,00</w:t>
            </w:r>
          </w:p>
        </w:tc>
        <w:tc>
          <w:tcPr>
            <w:tcW w:w="1009" w:type="dxa"/>
            <w:shd w:val="clear" w:color="auto" w:fill="auto"/>
            <w:hideMark/>
          </w:tcPr>
          <w:p w14:paraId="3194236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808,50</w:t>
            </w:r>
          </w:p>
        </w:tc>
        <w:tc>
          <w:tcPr>
            <w:tcW w:w="1173" w:type="dxa"/>
            <w:shd w:val="clear" w:color="auto" w:fill="auto"/>
            <w:hideMark/>
          </w:tcPr>
          <w:p w14:paraId="1B1E3BB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71E5E8D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3D0F7A5D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1978092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64" w:type="dxa"/>
            <w:shd w:val="clear" w:color="auto" w:fill="auto"/>
            <w:hideMark/>
          </w:tcPr>
          <w:p w14:paraId="2D05217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Γ Παιδικός Σταθμός </w:t>
            </w:r>
          </w:p>
        </w:tc>
        <w:tc>
          <w:tcPr>
            <w:tcW w:w="1106" w:type="dxa"/>
            <w:shd w:val="clear" w:color="auto" w:fill="auto"/>
            <w:hideMark/>
          </w:tcPr>
          <w:p w14:paraId="38E0F64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714,00</w:t>
            </w:r>
          </w:p>
        </w:tc>
        <w:tc>
          <w:tcPr>
            <w:tcW w:w="1075" w:type="dxa"/>
            <w:shd w:val="clear" w:color="auto" w:fill="auto"/>
            <w:hideMark/>
          </w:tcPr>
          <w:p w14:paraId="295579F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3,50</w:t>
            </w:r>
          </w:p>
        </w:tc>
        <w:tc>
          <w:tcPr>
            <w:tcW w:w="848" w:type="dxa"/>
            <w:shd w:val="clear" w:color="auto" w:fill="auto"/>
            <w:hideMark/>
          </w:tcPr>
          <w:p w14:paraId="4F34764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2AA99C0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73,50</w:t>
            </w:r>
          </w:p>
        </w:tc>
        <w:tc>
          <w:tcPr>
            <w:tcW w:w="976" w:type="dxa"/>
            <w:shd w:val="clear" w:color="auto" w:fill="auto"/>
            <w:hideMark/>
          </w:tcPr>
          <w:p w14:paraId="47D4123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11,00</w:t>
            </w:r>
          </w:p>
        </w:tc>
        <w:tc>
          <w:tcPr>
            <w:tcW w:w="1009" w:type="dxa"/>
            <w:shd w:val="clear" w:color="auto" w:fill="auto"/>
            <w:hideMark/>
          </w:tcPr>
          <w:p w14:paraId="2DCB6EA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808,50</w:t>
            </w:r>
          </w:p>
        </w:tc>
        <w:tc>
          <w:tcPr>
            <w:tcW w:w="1173" w:type="dxa"/>
            <w:shd w:val="clear" w:color="auto" w:fill="auto"/>
            <w:hideMark/>
          </w:tcPr>
          <w:p w14:paraId="70607F4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100216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4A2FE97F" w14:textId="77777777" w:rsidTr="00FD40BD">
        <w:trPr>
          <w:trHeight w:val="552"/>
          <w:jc w:val="center"/>
        </w:trPr>
        <w:tc>
          <w:tcPr>
            <w:tcW w:w="539" w:type="dxa"/>
            <w:shd w:val="clear" w:color="auto" w:fill="auto"/>
            <w:hideMark/>
          </w:tcPr>
          <w:p w14:paraId="15D60FD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64" w:type="dxa"/>
            <w:shd w:val="clear" w:color="auto" w:fill="auto"/>
            <w:hideMark/>
          </w:tcPr>
          <w:p w14:paraId="502B4F1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Παιδικος Σταθμός Νέας Πεντέλης </w:t>
            </w:r>
          </w:p>
        </w:tc>
        <w:tc>
          <w:tcPr>
            <w:tcW w:w="1106" w:type="dxa"/>
            <w:shd w:val="clear" w:color="auto" w:fill="auto"/>
            <w:hideMark/>
          </w:tcPr>
          <w:p w14:paraId="28866CA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236,85</w:t>
            </w:r>
          </w:p>
        </w:tc>
        <w:tc>
          <w:tcPr>
            <w:tcW w:w="1075" w:type="dxa"/>
            <w:shd w:val="clear" w:color="auto" w:fill="auto"/>
            <w:hideMark/>
          </w:tcPr>
          <w:p w14:paraId="480395E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3,50</w:t>
            </w:r>
          </w:p>
        </w:tc>
        <w:tc>
          <w:tcPr>
            <w:tcW w:w="848" w:type="dxa"/>
            <w:shd w:val="clear" w:color="auto" w:fill="auto"/>
            <w:hideMark/>
          </w:tcPr>
          <w:p w14:paraId="4C9A276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50E5FFD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73,50</w:t>
            </w:r>
          </w:p>
        </w:tc>
        <w:tc>
          <w:tcPr>
            <w:tcW w:w="976" w:type="dxa"/>
            <w:shd w:val="clear" w:color="auto" w:fill="auto"/>
            <w:hideMark/>
          </w:tcPr>
          <w:p w14:paraId="2293E29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11,00</w:t>
            </w:r>
          </w:p>
        </w:tc>
        <w:tc>
          <w:tcPr>
            <w:tcW w:w="1009" w:type="dxa"/>
            <w:shd w:val="clear" w:color="auto" w:fill="auto"/>
            <w:hideMark/>
          </w:tcPr>
          <w:p w14:paraId="1E69C49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808,50</w:t>
            </w:r>
          </w:p>
        </w:tc>
        <w:tc>
          <w:tcPr>
            <w:tcW w:w="1173" w:type="dxa"/>
            <w:shd w:val="clear" w:color="auto" w:fill="auto"/>
            <w:hideMark/>
          </w:tcPr>
          <w:p w14:paraId="5AA835C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02246B2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689CC577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2B1D92A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auto"/>
            <w:hideMark/>
          </w:tcPr>
          <w:p w14:paraId="2890795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Παιδικός Σταθμός Πεντέλης </w:t>
            </w:r>
          </w:p>
        </w:tc>
        <w:tc>
          <w:tcPr>
            <w:tcW w:w="1106" w:type="dxa"/>
            <w:shd w:val="clear" w:color="auto" w:fill="auto"/>
            <w:hideMark/>
          </w:tcPr>
          <w:p w14:paraId="498B186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1.122,00</w:t>
            </w:r>
          </w:p>
        </w:tc>
        <w:tc>
          <w:tcPr>
            <w:tcW w:w="1075" w:type="dxa"/>
            <w:shd w:val="clear" w:color="auto" w:fill="auto"/>
            <w:hideMark/>
          </w:tcPr>
          <w:p w14:paraId="78340A8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3,50</w:t>
            </w:r>
          </w:p>
        </w:tc>
        <w:tc>
          <w:tcPr>
            <w:tcW w:w="848" w:type="dxa"/>
            <w:shd w:val="clear" w:color="auto" w:fill="auto"/>
            <w:hideMark/>
          </w:tcPr>
          <w:p w14:paraId="7F85829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3FF08E4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73,50</w:t>
            </w:r>
          </w:p>
        </w:tc>
        <w:tc>
          <w:tcPr>
            <w:tcW w:w="976" w:type="dxa"/>
            <w:shd w:val="clear" w:color="auto" w:fill="auto"/>
            <w:hideMark/>
          </w:tcPr>
          <w:p w14:paraId="0A8F6AD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11,00</w:t>
            </w:r>
          </w:p>
        </w:tc>
        <w:tc>
          <w:tcPr>
            <w:tcW w:w="1009" w:type="dxa"/>
            <w:shd w:val="clear" w:color="auto" w:fill="auto"/>
            <w:hideMark/>
          </w:tcPr>
          <w:p w14:paraId="3B02E8F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808,50</w:t>
            </w:r>
          </w:p>
        </w:tc>
        <w:tc>
          <w:tcPr>
            <w:tcW w:w="1173" w:type="dxa"/>
            <w:shd w:val="clear" w:color="auto" w:fill="auto"/>
            <w:hideMark/>
          </w:tcPr>
          <w:p w14:paraId="79B109C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17D1D9C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132E726C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6150511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4" w:type="dxa"/>
            <w:shd w:val="clear" w:color="auto" w:fill="auto"/>
            <w:hideMark/>
          </w:tcPr>
          <w:p w14:paraId="614346D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Α΄ΚΑΠΗ Μελισσίων</w:t>
            </w:r>
          </w:p>
        </w:tc>
        <w:tc>
          <w:tcPr>
            <w:tcW w:w="1106" w:type="dxa"/>
            <w:shd w:val="clear" w:color="auto" w:fill="auto"/>
            <w:hideMark/>
          </w:tcPr>
          <w:p w14:paraId="6D020A2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247,00</w:t>
            </w:r>
          </w:p>
        </w:tc>
        <w:tc>
          <w:tcPr>
            <w:tcW w:w="1075" w:type="dxa"/>
            <w:shd w:val="clear" w:color="auto" w:fill="auto"/>
            <w:hideMark/>
          </w:tcPr>
          <w:p w14:paraId="024DA9F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48" w:type="dxa"/>
            <w:shd w:val="clear" w:color="auto" w:fill="auto"/>
            <w:hideMark/>
          </w:tcPr>
          <w:p w14:paraId="787ED43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34A0B14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42,00</w:t>
            </w:r>
          </w:p>
        </w:tc>
        <w:tc>
          <w:tcPr>
            <w:tcW w:w="976" w:type="dxa"/>
            <w:shd w:val="clear" w:color="auto" w:fill="auto"/>
            <w:hideMark/>
          </w:tcPr>
          <w:p w14:paraId="13BECE0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19F2FAC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504,00</w:t>
            </w:r>
          </w:p>
        </w:tc>
        <w:tc>
          <w:tcPr>
            <w:tcW w:w="1173" w:type="dxa"/>
            <w:shd w:val="clear" w:color="auto" w:fill="auto"/>
            <w:hideMark/>
          </w:tcPr>
          <w:p w14:paraId="198C418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34BB5EB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4E34F6CE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77E8531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64" w:type="dxa"/>
            <w:shd w:val="clear" w:color="auto" w:fill="auto"/>
            <w:hideMark/>
          </w:tcPr>
          <w:p w14:paraId="26C808C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Γ΄ΚΑΠΗ Μελισσίων</w:t>
            </w:r>
          </w:p>
        </w:tc>
        <w:tc>
          <w:tcPr>
            <w:tcW w:w="1106" w:type="dxa"/>
            <w:shd w:val="clear" w:color="auto" w:fill="auto"/>
            <w:hideMark/>
          </w:tcPr>
          <w:p w14:paraId="63064E8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100,70</w:t>
            </w:r>
          </w:p>
        </w:tc>
        <w:tc>
          <w:tcPr>
            <w:tcW w:w="1075" w:type="dxa"/>
            <w:shd w:val="clear" w:color="auto" w:fill="auto"/>
            <w:hideMark/>
          </w:tcPr>
          <w:p w14:paraId="04006C4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48" w:type="dxa"/>
            <w:shd w:val="clear" w:color="auto" w:fill="auto"/>
            <w:hideMark/>
          </w:tcPr>
          <w:p w14:paraId="1F46158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5EB528B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42,00</w:t>
            </w:r>
          </w:p>
        </w:tc>
        <w:tc>
          <w:tcPr>
            <w:tcW w:w="976" w:type="dxa"/>
            <w:shd w:val="clear" w:color="auto" w:fill="auto"/>
            <w:hideMark/>
          </w:tcPr>
          <w:p w14:paraId="66E90A8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15454FB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504,00</w:t>
            </w:r>
          </w:p>
        </w:tc>
        <w:tc>
          <w:tcPr>
            <w:tcW w:w="1173" w:type="dxa"/>
            <w:shd w:val="clear" w:color="auto" w:fill="auto"/>
            <w:hideMark/>
          </w:tcPr>
          <w:p w14:paraId="1F0F9FD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35746AE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173DDBFB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60ED181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164" w:type="dxa"/>
            <w:shd w:val="clear" w:color="auto" w:fill="auto"/>
            <w:hideMark/>
          </w:tcPr>
          <w:p w14:paraId="02C25A1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Δ΄ΚΑΠΗ Μελισσίων</w:t>
            </w:r>
          </w:p>
        </w:tc>
        <w:tc>
          <w:tcPr>
            <w:tcW w:w="1106" w:type="dxa"/>
            <w:shd w:val="clear" w:color="auto" w:fill="auto"/>
            <w:hideMark/>
          </w:tcPr>
          <w:p w14:paraId="7505EFA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87,05</w:t>
            </w:r>
          </w:p>
        </w:tc>
        <w:tc>
          <w:tcPr>
            <w:tcW w:w="1075" w:type="dxa"/>
            <w:shd w:val="clear" w:color="auto" w:fill="auto"/>
            <w:hideMark/>
          </w:tcPr>
          <w:p w14:paraId="7FC6C8D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2,00</w:t>
            </w:r>
          </w:p>
        </w:tc>
        <w:tc>
          <w:tcPr>
            <w:tcW w:w="848" w:type="dxa"/>
            <w:shd w:val="clear" w:color="auto" w:fill="auto"/>
            <w:hideMark/>
          </w:tcPr>
          <w:p w14:paraId="08137FF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6F206EC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42,00</w:t>
            </w:r>
          </w:p>
        </w:tc>
        <w:tc>
          <w:tcPr>
            <w:tcW w:w="976" w:type="dxa"/>
            <w:shd w:val="clear" w:color="auto" w:fill="auto"/>
            <w:hideMark/>
          </w:tcPr>
          <w:p w14:paraId="4A45EE6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77D6DA4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504,00</w:t>
            </w:r>
          </w:p>
        </w:tc>
        <w:tc>
          <w:tcPr>
            <w:tcW w:w="1173" w:type="dxa"/>
            <w:shd w:val="clear" w:color="auto" w:fill="auto"/>
            <w:hideMark/>
          </w:tcPr>
          <w:p w14:paraId="0880A3D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A1B5FF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29808245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3B2CDDB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164" w:type="dxa"/>
            <w:shd w:val="clear" w:color="auto" w:fill="auto"/>
            <w:hideMark/>
          </w:tcPr>
          <w:p w14:paraId="43426B6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Πολιτιστικό Κέντρο Μελισσίων</w:t>
            </w:r>
          </w:p>
        </w:tc>
        <w:tc>
          <w:tcPr>
            <w:tcW w:w="1106" w:type="dxa"/>
            <w:shd w:val="clear" w:color="auto" w:fill="auto"/>
            <w:hideMark/>
          </w:tcPr>
          <w:p w14:paraId="66202C6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707,58</w:t>
            </w:r>
          </w:p>
        </w:tc>
        <w:tc>
          <w:tcPr>
            <w:tcW w:w="1075" w:type="dxa"/>
            <w:shd w:val="clear" w:color="auto" w:fill="auto"/>
            <w:hideMark/>
          </w:tcPr>
          <w:p w14:paraId="7B547CA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3,00</w:t>
            </w:r>
          </w:p>
        </w:tc>
        <w:tc>
          <w:tcPr>
            <w:tcW w:w="848" w:type="dxa"/>
            <w:shd w:val="clear" w:color="auto" w:fill="auto"/>
            <w:hideMark/>
          </w:tcPr>
          <w:p w14:paraId="733E071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15,00</w:t>
            </w:r>
          </w:p>
        </w:tc>
        <w:tc>
          <w:tcPr>
            <w:tcW w:w="1075" w:type="dxa"/>
            <w:shd w:val="clear" w:color="auto" w:fill="auto"/>
            <w:hideMark/>
          </w:tcPr>
          <w:p w14:paraId="2DA254F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45,00</w:t>
            </w:r>
          </w:p>
        </w:tc>
        <w:tc>
          <w:tcPr>
            <w:tcW w:w="976" w:type="dxa"/>
            <w:shd w:val="clear" w:color="auto" w:fill="auto"/>
            <w:hideMark/>
          </w:tcPr>
          <w:p w14:paraId="47A28BA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41D5670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540,00</w:t>
            </w:r>
          </w:p>
        </w:tc>
        <w:tc>
          <w:tcPr>
            <w:tcW w:w="1173" w:type="dxa"/>
            <w:shd w:val="clear" w:color="auto" w:fill="auto"/>
            <w:hideMark/>
          </w:tcPr>
          <w:p w14:paraId="32DE690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1971456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4427C450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4212629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164" w:type="dxa"/>
            <w:shd w:val="clear" w:color="auto" w:fill="auto"/>
            <w:hideMark/>
          </w:tcPr>
          <w:p w14:paraId="565D064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Κέντρο Κοινωνικής Πρόνοιας </w:t>
            </w:r>
          </w:p>
        </w:tc>
        <w:tc>
          <w:tcPr>
            <w:tcW w:w="1106" w:type="dxa"/>
            <w:shd w:val="clear" w:color="auto" w:fill="auto"/>
            <w:hideMark/>
          </w:tcPr>
          <w:p w14:paraId="49C7DB2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724,58</w:t>
            </w:r>
          </w:p>
        </w:tc>
        <w:tc>
          <w:tcPr>
            <w:tcW w:w="1075" w:type="dxa"/>
            <w:shd w:val="clear" w:color="auto" w:fill="auto"/>
            <w:hideMark/>
          </w:tcPr>
          <w:p w14:paraId="132FCBA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4,00</w:t>
            </w:r>
          </w:p>
        </w:tc>
        <w:tc>
          <w:tcPr>
            <w:tcW w:w="848" w:type="dxa"/>
            <w:shd w:val="clear" w:color="auto" w:fill="auto"/>
            <w:hideMark/>
          </w:tcPr>
          <w:p w14:paraId="2BA38C2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21,00</w:t>
            </w:r>
          </w:p>
        </w:tc>
        <w:tc>
          <w:tcPr>
            <w:tcW w:w="1075" w:type="dxa"/>
            <w:shd w:val="clear" w:color="auto" w:fill="auto"/>
            <w:hideMark/>
          </w:tcPr>
          <w:p w14:paraId="3C444B2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84,00</w:t>
            </w:r>
          </w:p>
        </w:tc>
        <w:tc>
          <w:tcPr>
            <w:tcW w:w="976" w:type="dxa"/>
            <w:shd w:val="clear" w:color="auto" w:fill="auto"/>
            <w:hideMark/>
          </w:tcPr>
          <w:p w14:paraId="2304A7C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12,00</w:t>
            </w:r>
          </w:p>
        </w:tc>
        <w:tc>
          <w:tcPr>
            <w:tcW w:w="1009" w:type="dxa"/>
            <w:shd w:val="clear" w:color="auto" w:fill="auto"/>
            <w:hideMark/>
          </w:tcPr>
          <w:p w14:paraId="04A48FF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1.008,00</w:t>
            </w:r>
          </w:p>
        </w:tc>
        <w:tc>
          <w:tcPr>
            <w:tcW w:w="1173" w:type="dxa"/>
            <w:shd w:val="clear" w:color="auto" w:fill="auto"/>
            <w:hideMark/>
          </w:tcPr>
          <w:p w14:paraId="38341CC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2409F3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1153FC11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44A2FCA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3BC3EA2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14:paraId="65FB100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6BA2639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60,50</w:t>
            </w:r>
          </w:p>
        </w:tc>
        <w:tc>
          <w:tcPr>
            <w:tcW w:w="848" w:type="dxa"/>
            <w:shd w:val="clear" w:color="auto" w:fill="auto"/>
            <w:hideMark/>
          </w:tcPr>
          <w:p w14:paraId="4FD34E2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786B08B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1.150,50</w:t>
            </w:r>
          </w:p>
        </w:tc>
        <w:tc>
          <w:tcPr>
            <w:tcW w:w="976" w:type="dxa"/>
            <w:shd w:val="clear" w:color="auto" w:fill="auto"/>
            <w:hideMark/>
          </w:tcPr>
          <w:p w14:paraId="3D3A0B5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hideMark/>
          </w:tcPr>
          <w:p w14:paraId="76D16DD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13.438,50</w:t>
            </w:r>
          </w:p>
        </w:tc>
        <w:tc>
          <w:tcPr>
            <w:tcW w:w="1173" w:type="dxa"/>
            <w:shd w:val="clear" w:color="auto" w:fill="auto"/>
            <w:hideMark/>
          </w:tcPr>
          <w:p w14:paraId="5B704A5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7DDFE4A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0A558C5A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5DF9D58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5482064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14:paraId="1B37579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352708A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14:paraId="3582CFB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7668A24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14:paraId="2725AFF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hideMark/>
          </w:tcPr>
          <w:p w14:paraId="6BDB950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Δ.Π.-Ε.Α-Δ.Χ</w:t>
            </w:r>
          </w:p>
        </w:tc>
        <w:tc>
          <w:tcPr>
            <w:tcW w:w="1173" w:type="dxa"/>
            <w:shd w:val="clear" w:color="auto" w:fill="auto"/>
            <w:hideMark/>
          </w:tcPr>
          <w:p w14:paraId="61F11DA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7A0AC5D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7E511FA1" w14:textId="77777777" w:rsidTr="00FD40BD">
        <w:trPr>
          <w:trHeight w:val="552"/>
          <w:jc w:val="center"/>
        </w:trPr>
        <w:tc>
          <w:tcPr>
            <w:tcW w:w="539" w:type="dxa"/>
            <w:shd w:val="clear" w:color="auto" w:fill="auto"/>
            <w:hideMark/>
          </w:tcPr>
          <w:p w14:paraId="0EF5FCE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0DF3600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14:paraId="4CB835B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51F1EF1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14:paraId="496E535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288038D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14:paraId="5A10D90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hideMark/>
          </w:tcPr>
          <w:p w14:paraId="5362F4B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ΜΕΡΙΚΟ ΣΥΝΟΛΟ</w:t>
            </w:r>
          </w:p>
        </w:tc>
        <w:tc>
          <w:tcPr>
            <w:tcW w:w="1173" w:type="dxa"/>
            <w:shd w:val="clear" w:color="auto" w:fill="auto"/>
            <w:hideMark/>
          </w:tcPr>
          <w:p w14:paraId="16526D5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7339752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</w:tr>
      <w:tr w:rsidR="003C4AC0" w:rsidRPr="00920A42" w14:paraId="5784E539" w14:textId="77777777" w:rsidTr="00FD40BD">
        <w:trPr>
          <w:trHeight w:val="552"/>
          <w:jc w:val="center"/>
        </w:trPr>
        <w:tc>
          <w:tcPr>
            <w:tcW w:w="539" w:type="dxa"/>
            <w:shd w:val="clear" w:color="auto" w:fill="auto"/>
            <w:hideMark/>
          </w:tcPr>
          <w:p w14:paraId="09374D1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2994361B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14:paraId="35EC74B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4B4742B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14:paraId="07D727F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6425257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14:paraId="001C28C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hideMark/>
          </w:tcPr>
          <w:p w14:paraId="5355BB4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ΕΡΓΟΔΟΤΙΚΕΣ ΕΙΣΦΟΡΕΣ</w:t>
            </w:r>
          </w:p>
        </w:tc>
        <w:tc>
          <w:tcPr>
            <w:tcW w:w="1173" w:type="dxa"/>
            <w:shd w:val="clear" w:color="auto" w:fill="auto"/>
            <w:hideMark/>
          </w:tcPr>
          <w:p w14:paraId="1AFF64B9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52C7D6B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C4AC0" w:rsidRPr="00920A42" w14:paraId="63D88546" w14:textId="77777777" w:rsidTr="00FD40BD">
        <w:trPr>
          <w:trHeight w:val="828"/>
          <w:jc w:val="center"/>
        </w:trPr>
        <w:tc>
          <w:tcPr>
            <w:tcW w:w="539" w:type="dxa"/>
            <w:shd w:val="clear" w:color="auto" w:fill="auto"/>
            <w:hideMark/>
          </w:tcPr>
          <w:p w14:paraId="205AA52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507DD2A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auto"/>
            <w:hideMark/>
          </w:tcPr>
          <w:p w14:paraId="06065D0F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3D2CB18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848" w:type="dxa"/>
            <w:shd w:val="clear" w:color="auto" w:fill="auto"/>
            <w:hideMark/>
          </w:tcPr>
          <w:p w14:paraId="76A2B6B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shd w:val="clear" w:color="auto" w:fill="auto"/>
            <w:hideMark/>
          </w:tcPr>
          <w:p w14:paraId="5B49942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76" w:type="dxa"/>
            <w:shd w:val="clear" w:color="auto" w:fill="auto"/>
            <w:hideMark/>
          </w:tcPr>
          <w:p w14:paraId="30C5833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009" w:type="dxa"/>
            <w:shd w:val="clear" w:color="auto" w:fill="auto"/>
            <w:hideMark/>
          </w:tcPr>
          <w:p w14:paraId="2446E5A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 xml:space="preserve">ΣΥΝΟΛΟ ΜΙΣΘΟΛΟΓΙΚΟΥ ΚΟΣΤΟΥΣ </w:t>
            </w:r>
          </w:p>
        </w:tc>
        <w:tc>
          <w:tcPr>
            <w:tcW w:w="1173" w:type="dxa"/>
            <w:shd w:val="clear" w:color="auto" w:fill="auto"/>
            <w:hideMark/>
          </w:tcPr>
          <w:p w14:paraId="4EE47B3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2E573D5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C4AC0" w:rsidRPr="00920A42" w14:paraId="0E1ECF7B" w14:textId="77777777" w:rsidTr="00FD40BD">
        <w:trPr>
          <w:trHeight w:val="780"/>
          <w:jc w:val="center"/>
        </w:trPr>
        <w:tc>
          <w:tcPr>
            <w:tcW w:w="539" w:type="dxa"/>
            <w:shd w:val="clear" w:color="auto" w:fill="auto"/>
            <w:hideMark/>
          </w:tcPr>
          <w:p w14:paraId="047DAC6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644B49A0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080" w:type="dxa"/>
            <w:gridSpan w:val="5"/>
            <w:shd w:val="clear" w:color="auto" w:fill="auto"/>
            <w:hideMark/>
          </w:tcPr>
          <w:p w14:paraId="37545C09" w14:textId="77777777" w:rsidR="003C4AC0" w:rsidRPr="00FF7ABA" w:rsidRDefault="003C4AC0" w:rsidP="00FD40BD">
            <w:pPr>
              <w:contextualSpacing/>
              <w:rPr>
                <w:rFonts w:eastAsia="Calibri"/>
                <w:sz w:val="20"/>
                <w:szCs w:val="20"/>
                <w:lang w:val="el-GR"/>
              </w:rPr>
            </w:pPr>
            <w:r w:rsidRPr="00FF7ABA">
              <w:rPr>
                <w:rFonts w:eastAsia="Calibri"/>
                <w:sz w:val="20"/>
                <w:szCs w:val="20"/>
                <w:lang w:val="el-GR"/>
              </w:rPr>
              <w:t>ΔΙΟΙΚΗΤΙΚΟ ΚΟΣΤΟΣ , ΑΝΑΛΩΣΙΜΑ ΚΛΠ  …….. ΕΠΙ ΤΟΥ ΜΙΣΘΟΛΟΓΙΚΟΥ ΚΟΣΤΟΥΣ  (Άρθρο 22 παρ. 1 Ν.4144/2013)</w:t>
            </w:r>
          </w:p>
        </w:tc>
        <w:tc>
          <w:tcPr>
            <w:tcW w:w="1009" w:type="dxa"/>
            <w:shd w:val="clear" w:color="auto" w:fill="auto"/>
            <w:hideMark/>
          </w:tcPr>
          <w:p w14:paraId="3A5BA81A" w14:textId="77777777" w:rsidR="003C4AC0" w:rsidRPr="00FF7ABA" w:rsidRDefault="003C4AC0" w:rsidP="00FD40BD">
            <w:pPr>
              <w:contextualSpacing/>
              <w:rPr>
                <w:rFonts w:eastAsia="Calibri"/>
                <w:sz w:val="20"/>
                <w:szCs w:val="20"/>
                <w:lang w:val="el-GR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14:paraId="694CB753" w14:textId="77777777" w:rsidR="003C4AC0" w:rsidRPr="00FF7ABA" w:rsidRDefault="003C4AC0" w:rsidP="00FD40BD">
            <w:pPr>
              <w:contextualSpacing/>
              <w:rPr>
                <w:rFonts w:eastAsia="Calibri"/>
                <w:sz w:val="20"/>
                <w:szCs w:val="20"/>
                <w:lang w:val="el-GR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3F21C8B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C4AC0" w:rsidRPr="00920A42" w14:paraId="20F0DA0F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4F0A6CD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5DFE2EB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080" w:type="dxa"/>
            <w:gridSpan w:val="5"/>
            <w:shd w:val="clear" w:color="auto" w:fill="auto"/>
            <w:hideMark/>
          </w:tcPr>
          <w:p w14:paraId="7B52648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ΣΥΝΟΛΟ</w:t>
            </w:r>
          </w:p>
        </w:tc>
        <w:tc>
          <w:tcPr>
            <w:tcW w:w="1009" w:type="dxa"/>
            <w:shd w:val="clear" w:color="auto" w:fill="auto"/>
            <w:hideMark/>
          </w:tcPr>
          <w:p w14:paraId="22E6ED7A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14:paraId="10312CC7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498F7E6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C4AC0" w:rsidRPr="00920A42" w14:paraId="2BC19F6D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52EA447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00519354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080" w:type="dxa"/>
            <w:gridSpan w:val="5"/>
            <w:shd w:val="clear" w:color="auto" w:fill="auto"/>
            <w:hideMark/>
          </w:tcPr>
          <w:p w14:paraId="548DA7E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Φ.Π.Α. 24%</w:t>
            </w:r>
          </w:p>
        </w:tc>
        <w:tc>
          <w:tcPr>
            <w:tcW w:w="1009" w:type="dxa"/>
            <w:shd w:val="clear" w:color="auto" w:fill="auto"/>
            <w:hideMark/>
          </w:tcPr>
          <w:p w14:paraId="59700198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14:paraId="38FA0BEC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6BA81F32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  <w:tr w:rsidR="003C4AC0" w:rsidRPr="00920A42" w14:paraId="1BED8E43" w14:textId="77777777" w:rsidTr="00FD40BD">
        <w:trPr>
          <w:trHeight w:val="276"/>
          <w:jc w:val="center"/>
        </w:trPr>
        <w:tc>
          <w:tcPr>
            <w:tcW w:w="539" w:type="dxa"/>
            <w:shd w:val="clear" w:color="auto" w:fill="auto"/>
            <w:hideMark/>
          </w:tcPr>
          <w:p w14:paraId="3E0DDF8E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64" w:type="dxa"/>
            <w:shd w:val="clear" w:color="auto" w:fill="auto"/>
            <w:hideMark/>
          </w:tcPr>
          <w:p w14:paraId="354624F3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5080" w:type="dxa"/>
            <w:gridSpan w:val="5"/>
            <w:shd w:val="clear" w:color="auto" w:fill="auto"/>
            <w:hideMark/>
          </w:tcPr>
          <w:p w14:paraId="5F045A5D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ΓΕΝΙΚΟ ΣΥΝΟΛΟ</w:t>
            </w:r>
          </w:p>
        </w:tc>
        <w:tc>
          <w:tcPr>
            <w:tcW w:w="1009" w:type="dxa"/>
            <w:shd w:val="clear" w:color="auto" w:fill="auto"/>
            <w:hideMark/>
          </w:tcPr>
          <w:p w14:paraId="450B84B1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73" w:type="dxa"/>
            <w:shd w:val="clear" w:color="auto" w:fill="auto"/>
            <w:hideMark/>
          </w:tcPr>
          <w:p w14:paraId="65EE4B25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14:paraId="01C5CA46" w14:textId="77777777" w:rsidR="003C4AC0" w:rsidRPr="00F71F7D" w:rsidRDefault="003C4AC0" w:rsidP="00FD40BD">
            <w:pPr>
              <w:contextualSpacing/>
              <w:rPr>
                <w:rFonts w:eastAsia="Calibri"/>
                <w:sz w:val="20"/>
                <w:szCs w:val="20"/>
              </w:rPr>
            </w:pPr>
            <w:r w:rsidRPr="00F71F7D">
              <w:rPr>
                <w:rFonts w:eastAsia="Calibri"/>
                <w:sz w:val="20"/>
                <w:szCs w:val="20"/>
              </w:rPr>
              <w:t>0,00</w:t>
            </w:r>
          </w:p>
        </w:tc>
      </w:tr>
    </w:tbl>
    <w:p w14:paraId="037767FA" w14:textId="77777777" w:rsidR="003C4AC0" w:rsidRDefault="003C4AC0" w:rsidP="003C4AC0">
      <w:pPr>
        <w:rPr>
          <w:szCs w:val="22"/>
        </w:rPr>
      </w:pPr>
    </w:p>
    <w:p w14:paraId="16DC9ED1" w14:textId="77777777" w:rsidR="003C4AC0" w:rsidRDefault="003C4AC0" w:rsidP="003C4AC0">
      <w:pPr>
        <w:rPr>
          <w:szCs w:val="22"/>
        </w:rPr>
      </w:pPr>
    </w:p>
    <w:p w14:paraId="28C565DC" w14:textId="77777777" w:rsidR="003C4AC0" w:rsidRPr="00812F26" w:rsidRDefault="003C4AC0" w:rsidP="003C4AC0">
      <w:pPr>
        <w:ind w:firstLine="1418"/>
        <w:contextualSpacing/>
        <w:rPr>
          <w:b/>
          <w:bCs/>
          <w:u w:val="single"/>
        </w:rPr>
      </w:pPr>
      <w:r w:rsidRPr="00812F26">
        <w:rPr>
          <w:b/>
          <w:bCs/>
          <w:u w:val="single"/>
        </w:rPr>
        <w:t xml:space="preserve">ΠΙΝΑΚΑΣ 2 </w:t>
      </w:r>
    </w:p>
    <w:p w14:paraId="37E169A9" w14:textId="77777777" w:rsidR="003C4AC0" w:rsidRPr="00812F26" w:rsidRDefault="003C4AC0" w:rsidP="003C4AC0">
      <w:pPr>
        <w:ind w:firstLine="1418"/>
        <w:contextualSpacing/>
      </w:pPr>
      <w:r w:rsidRPr="00812F26">
        <w:rPr>
          <w:b/>
          <w:bCs/>
          <w:u w:val="single"/>
        </w:rPr>
        <w:t>ΑΝΑΛΥΣΗΣ ΟΙΚΟΝΟΜΙΚΗΣ ΠΡΟΣΦΟΡΑΣ</w:t>
      </w:r>
    </w:p>
    <w:p w14:paraId="5D9F4FD6" w14:textId="77777777" w:rsidR="003C4AC0" w:rsidRDefault="003C4AC0" w:rsidP="003C4AC0">
      <w:pPr>
        <w:rPr>
          <w:szCs w:val="22"/>
        </w:rPr>
      </w:pP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937"/>
        <w:gridCol w:w="1937"/>
        <w:gridCol w:w="1938"/>
      </w:tblGrid>
      <w:tr w:rsidR="003C4AC0" w14:paraId="5072B048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43C69D9B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 xml:space="preserve">ΣΤΟΙΧΕΙΑ 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35992D7C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 xml:space="preserve">ΑΝΑΛΥΣΗ ΚΟΣΤΟΥΣ </w:t>
            </w:r>
          </w:p>
        </w:tc>
      </w:tr>
      <w:tr w:rsidR="003C4AC0" w14:paraId="69C6CB29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5AE1A9DF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Αριθμός εργαζομένων που θα απασχοληθούν στο έργο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1E3EC98C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                                                        </w:t>
            </w:r>
            <w:r w:rsidRPr="00F71F7D">
              <w:rPr>
                <w:rFonts w:eastAsia="Calibri"/>
                <w:szCs w:val="22"/>
              </w:rPr>
              <w:t xml:space="preserve">Άτομα / ημέρα </w:t>
            </w:r>
          </w:p>
        </w:tc>
      </w:tr>
      <w:tr w:rsidR="003C4AC0" w14:paraId="13D78CC3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0A6CD2CB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Τετραγωνικά μέτρα καθαρισμού ανά άτομο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0BDF62A2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                                                           </w:t>
            </w:r>
            <w:r w:rsidRPr="00F71F7D">
              <w:rPr>
                <w:rFonts w:eastAsia="Calibri"/>
                <w:szCs w:val="22"/>
              </w:rPr>
              <w:t>Μ2/άτομο</w:t>
            </w:r>
          </w:p>
        </w:tc>
      </w:tr>
      <w:tr w:rsidR="003C4AC0" w14:paraId="09651CC4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4F3FD940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Τις ώρες εργασίας έκαστου εργαζόμενου για κάθε ημέρα καθαριότητας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5F7E3FDE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                                                            </w:t>
            </w:r>
            <w:r w:rsidRPr="00F71F7D">
              <w:rPr>
                <w:rFonts w:eastAsia="Calibri"/>
                <w:szCs w:val="22"/>
              </w:rPr>
              <w:t xml:space="preserve">Ώρες/ημέρα </w:t>
            </w:r>
          </w:p>
        </w:tc>
      </w:tr>
      <w:tr w:rsidR="003C4AC0" w14:paraId="34D8F4D9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070D3B03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Τις ημέρες εκάστου εργαζόμενου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219D9139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 xml:space="preserve">                                                                  Ημέρες</w:t>
            </w:r>
          </w:p>
        </w:tc>
      </w:tr>
      <w:tr w:rsidR="003C4AC0" w14:paraId="0B57F5AE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02360B11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Τη συλλογική σύμβαση εργασίας στην οποία τυχόν υπάγονται οι εργαζόμενοι</w:t>
            </w:r>
          </w:p>
        </w:tc>
        <w:tc>
          <w:tcPr>
            <w:tcW w:w="5812" w:type="dxa"/>
            <w:gridSpan w:val="3"/>
            <w:shd w:val="clear" w:color="auto" w:fill="auto"/>
          </w:tcPr>
          <w:p w14:paraId="6E5343AB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                                                                 </w:t>
            </w:r>
            <w:r w:rsidRPr="00F71F7D">
              <w:rPr>
                <w:rFonts w:eastAsia="Calibri"/>
                <w:szCs w:val="22"/>
              </w:rPr>
              <w:t xml:space="preserve">Περιγραφή </w:t>
            </w:r>
          </w:p>
        </w:tc>
      </w:tr>
      <w:tr w:rsidR="003C4AC0" w:rsidRPr="007F50F9" w14:paraId="5ED062BE" w14:textId="77777777" w:rsidTr="00FD40BD">
        <w:trPr>
          <w:jc w:val="center"/>
        </w:trPr>
        <w:tc>
          <w:tcPr>
            <w:tcW w:w="8642" w:type="dxa"/>
            <w:gridSpan w:val="4"/>
            <w:shd w:val="clear" w:color="auto" w:fill="auto"/>
          </w:tcPr>
          <w:p w14:paraId="4878D6AC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             ΕΠΙΜΕΡΙΣΜΟΣ  ΤΟΥ ΠΡΟΣΦΕΡΟΜΕΝΟΥ ΣΥΝΟΛΙΚΟΥ ΚΟΣΤΟΥΣ ΑΝΕΥ Φ.Π.Α.</w:t>
            </w:r>
          </w:p>
        </w:tc>
      </w:tr>
      <w:tr w:rsidR="003C4AC0" w14:paraId="0883A754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7B690031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Διοικητικό κόστος παροχής των υπηρεσιών (πρέπει να αντιστοιχεί σε τουλάχιστον 2% του ετήσιου </w:t>
            </w:r>
            <w:r w:rsidRPr="00FF7ABA">
              <w:rPr>
                <w:rFonts w:eastAsia="Calibri"/>
                <w:szCs w:val="22"/>
                <w:lang w:val="el-GR"/>
              </w:rPr>
              <w:lastRenderedPageBreak/>
              <w:t>προσφερόμενου συνολικού κόστους)</w:t>
            </w:r>
          </w:p>
        </w:tc>
        <w:tc>
          <w:tcPr>
            <w:tcW w:w="1937" w:type="dxa"/>
            <w:shd w:val="clear" w:color="auto" w:fill="auto"/>
          </w:tcPr>
          <w:p w14:paraId="06394A98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lastRenderedPageBreak/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5EEF672F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ΜΗΝΙΑΙΟ</w:t>
            </w:r>
          </w:p>
        </w:tc>
        <w:tc>
          <w:tcPr>
            <w:tcW w:w="1938" w:type="dxa"/>
            <w:shd w:val="clear" w:color="auto" w:fill="auto"/>
          </w:tcPr>
          <w:p w14:paraId="2156583C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ΕΤΗΣΙΟ</w:t>
            </w:r>
          </w:p>
        </w:tc>
      </w:tr>
      <w:tr w:rsidR="003C4AC0" w:rsidRPr="007F50F9" w14:paraId="68C0473D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3DB6F777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 xml:space="preserve">Νόμιμες υπέρ Δημοσίου και τρίτων κρατήσεις </w:t>
            </w:r>
          </w:p>
        </w:tc>
        <w:tc>
          <w:tcPr>
            <w:tcW w:w="1937" w:type="dxa"/>
            <w:shd w:val="clear" w:color="auto" w:fill="auto"/>
          </w:tcPr>
          <w:p w14:paraId="2F4061AE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53F014B2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38" w:type="dxa"/>
            <w:shd w:val="clear" w:color="auto" w:fill="auto"/>
          </w:tcPr>
          <w:p w14:paraId="3C56CB41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</w:tr>
      <w:tr w:rsidR="003C4AC0" w:rsidRPr="007F50F9" w14:paraId="64AA2063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3379EC11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Κόστος αναλώσιμων υλικών καθαρισμού (σάκοι απορριμμάτων, απορρυπαντικά, απολυμαντικά κ.λ.π.) (πρέπει να αντιστοιχεί σε τουλάχιστον 3% του ετήσιου προσφερόμενου συνολικού κόστους)</w:t>
            </w:r>
          </w:p>
        </w:tc>
        <w:tc>
          <w:tcPr>
            <w:tcW w:w="1937" w:type="dxa"/>
            <w:shd w:val="clear" w:color="auto" w:fill="auto"/>
          </w:tcPr>
          <w:p w14:paraId="67621A25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3991F2B4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38" w:type="dxa"/>
            <w:shd w:val="clear" w:color="auto" w:fill="auto"/>
          </w:tcPr>
          <w:p w14:paraId="2F18C77F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</w:tr>
      <w:tr w:rsidR="003C4AC0" w:rsidRPr="007F50F9" w14:paraId="7F05B20E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6DA95A37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Εργολαβικό κόστος</w:t>
            </w:r>
          </w:p>
        </w:tc>
        <w:tc>
          <w:tcPr>
            <w:tcW w:w="1937" w:type="dxa"/>
            <w:shd w:val="clear" w:color="auto" w:fill="auto"/>
          </w:tcPr>
          <w:p w14:paraId="14F6F189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609CCA7E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38" w:type="dxa"/>
            <w:shd w:val="clear" w:color="auto" w:fill="auto"/>
          </w:tcPr>
          <w:p w14:paraId="7A1126AD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</w:tr>
      <w:tr w:rsidR="003C4AC0" w:rsidRPr="007F50F9" w14:paraId="34E136A8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188CC2FE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Το ύψος του προϋπολογισμένου ποσού που αφορά τις πάσης φύσεως νόμιμες  καθαρές αποδοχές των εργαζομένων</w:t>
            </w:r>
          </w:p>
        </w:tc>
        <w:tc>
          <w:tcPr>
            <w:tcW w:w="1937" w:type="dxa"/>
            <w:shd w:val="clear" w:color="auto" w:fill="auto"/>
          </w:tcPr>
          <w:p w14:paraId="6B214025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75A6BC48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38" w:type="dxa"/>
            <w:shd w:val="clear" w:color="auto" w:fill="auto"/>
          </w:tcPr>
          <w:p w14:paraId="18920547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</w:tr>
      <w:tr w:rsidR="003C4AC0" w:rsidRPr="007F50F9" w14:paraId="5BF916EB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3EFA97E8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Το ύψος των ασφαλιστικών εισφορών με βάση τα προϋπολογισθέντα ποσά ( εργοδότη)</w:t>
            </w:r>
          </w:p>
        </w:tc>
        <w:tc>
          <w:tcPr>
            <w:tcW w:w="1937" w:type="dxa"/>
            <w:shd w:val="clear" w:color="auto" w:fill="auto"/>
          </w:tcPr>
          <w:p w14:paraId="2EA2870F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  <w:r w:rsidRPr="00FF7ABA">
              <w:rPr>
                <w:rFonts w:eastAsia="Calibri"/>
                <w:szCs w:val="22"/>
                <w:lang w:val="el-GR"/>
              </w:rPr>
              <w:t>Ποσοστό επί του συνολικού κόστους πλην Φ.Π.Α.</w:t>
            </w:r>
          </w:p>
        </w:tc>
        <w:tc>
          <w:tcPr>
            <w:tcW w:w="1937" w:type="dxa"/>
            <w:shd w:val="clear" w:color="auto" w:fill="auto"/>
          </w:tcPr>
          <w:p w14:paraId="2C2413E1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  <w:tc>
          <w:tcPr>
            <w:tcW w:w="1938" w:type="dxa"/>
            <w:shd w:val="clear" w:color="auto" w:fill="auto"/>
          </w:tcPr>
          <w:p w14:paraId="7F1B78E0" w14:textId="77777777" w:rsidR="003C4AC0" w:rsidRPr="00FF7ABA" w:rsidRDefault="003C4AC0" w:rsidP="00FD40BD">
            <w:pPr>
              <w:contextualSpacing/>
              <w:rPr>
                <w:rFonts w:eastAsia="Calibri"/>
                <w:szCs w:val="22"/>
                <w:lang w:val="el-GR"/>
              </w:rPr>
            </w:pPr>
          </w:p>
        </w:tc>
      </w:tr>
      <w:tr w:rsidR="003C4AC0" w14:paraId="527F91D6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7DF124C9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ΣΥΝΟΛΟ</w:t>
            </w:r>
          </w:p>
        </w:tc>
        <w:tc>
          <w:tcPr>
            <w:tcW w:w="1937" w:type="dxa"/>
            <w:shd w:val="clear" w:color="auto" w:fill="auto"/>
          </w:tcPr>
          <w:p w14:paraId="271D370C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26D57CEF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6726B1CA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</w:tr>
      <w:tr w:rsidR="003C4AC0" w14:paraId="5484AD1A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030A9776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Φ.Π.Α. 24%</w:t>
            </w:r>
          </w:p>
        </w:tc>
        <w:tc>
          <w:tcPr>
            <w:tcW w:w="1937" w:type="dxa"/>
            <w:shd w:val="clear" w:color="auto" w:fill="auto"/>
          </w:tcPr>
          <w:p w14:paraId="48613FBE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55D72681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39ED0279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</w:tr>
      <w:tr w:rsidR="003C4AC0" w14:paraId="21C38DEF" w14:textId="77777777" w:rsidTr="00FD40BD">
        <w:trPr>
          <w:jc w:val="center"/>
        </w:trPr>
        <w:tc>
          <w:tcPr>
            <w:tcW w:w="2830" w:type="dxa"/>
            <w:shd w:val="clear" w:color="auto" w:fill="auto"/>
          </w:tcPr>
          <w:p w14:paraId="00F1B3CA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  <w:r w:rsidRPr="00F71F7D">
              <w:rPr>
                <w:rFonts w:eastAsia="Calibri"/>
                <w:szCs w:val="22"/>
              </w:rPr>
              <w:t>ΓΕΝΙΚΟ ΣΥΝΟΛΟ</w:t>
            </w:r>
          </w:p>
        </w:tc>
        <w:tc>
          <w:tcPr>
            <w:tcW w:w="1937" w:type="dxa"/>
            <w:shd w:val="clear" w:color="auto" w:fill="auto"/>
          </w:tcPr>
          <w:p w14:paraId="538AEABA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7" w:type="dxa"/>
            <w:shd w:val="clear" w:color="auto" w:fill="auto"/>
          </w:tcPr>
          <w:p w14:paraId="135BD111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  <w:tc>
          <w:tcPr>
            <w:tcW w:w="1938" w:type="dxa"/>
            <w:shd w:val="clear" w:color="auto" w:fill="auto"/>
          </w:tcPr>
          <w:p w14:paraId="447042E8" w14:textId="77777777" w:rsidR="003C4AC0" w:rsidRPr="00F71F7D" w:rsidRDefault="003C4AC0" w:rsidP="00FD40BD">
            <w:pPr>
              <w:contextualSpacing/>
              <w:rPr>
                <w:rFonts w:eastAsia="Calibri"/>
                <w:szCs w:val="22"/>
              </w:rPr>
            </w:pPr>
          </w:p>
        </w:tc>
      </w:tr>
    </w:tbl>
    <w:p w14:paraId="6628C085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C0"/>
    <w:rsid w:val="003C4AC0"/>
    <w:rsid w:val="006F1F70"/>
    <w:rsid w:val="007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D9D0A1"/>
  <w15:chartTrackingRefBased/>
  <w15:docId w15:val="{BE712656-CC82-47D7-BEBD-33FBFAD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C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4AC0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 Δήμος Πεντέλης</dc:creator>
  <cp:keywords/>
  <dc:description/>
  <cp:lastModifiedBy>Μυλωνά Αναστασία Δήμος Πεντέλης</cp:lastModifiedBy>
  <cp:revision>2</cp:revision>
  <dcterms:created xsi:type="dcterms:W3CDTF">2020-05-11T04:52:00Z</dcterms:created>
  <dcterms:modified xsi:type="dcterms:W3CDTF">2020-05-11T08:34:00Z</dcterms:modified>
</cp:coreProperties>
</file>