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707C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i/>
          <w:color w:val="5B9BD5"/>
          <w:lang w:eastAsia="zh-CN"/>
        </w:rPr>
      </w:pPr>
    </w:p>
    <w:p w14:paraId="54527339" w14:textId="77777777" w:rsidR="006D663E" w:rsidRPr="006D663E" w:rsidRDefault="006D663E" w:rsidP="006D663E">
      <w:pPr>
        <w:suppressAutoHyphens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drawing>
          <wp:inline distT="0" distB="0" distL="0" distR="0" wp14:anchorId="485FE508" wp14:editId="21E22CD0">
            <wp:extent cx="775335" cy="762000"/>
            <wp:effectExtent l="0" t="0" r="5715" b="0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Toc444519801"/>
      <w:bookmarkStart w:id="1" w:name="_Toc444588023"/>
      <w:bookmarkStart w:id="2" w:name="_Toc444763104"/>
    </w:p>
    <w:p w14:paraId="7A1B3D4D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020BB859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16ABEE19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5CD9FEAA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bookmarkEnd w:id="0"/>
    <w:bookmarkEnd w:id="1"/>
    <w:bookmarkEnd w:id="2"/>
    <w:p w14:paraId="320B9879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 xml:space="preserve">«ΠΡΟΜΗΘΕΙΑ </w:t>
      </w:r>
      <w:bookmarkStart w:id="3" w:name="_Hlk37258282"/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 xml:space="preserve"> ΚΑΙ ΝΟΜΙΚΩΝ ΠΡΟΣΩΠΩΝ ΤΟΥ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»</w:t>
      </w:r>
    </w:p>
    <w:p w14:paraId="01E5363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bookmarkEnd w:id="3"/>
    <w:p w14:paraId="515CE6A4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7409108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1ACCBC14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3B58106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3C7AF22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53A97440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Τηλ.: </w:t>
      </w:r>
    </w:p>
    <w:p w14:paraId="26DD952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1DB044E7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0E5000D4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2E3C6D41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Α: Ηλεκτρικό ρεύμα</w:t>
      </w:r>
    </w:p>
    <w:p w14:paraId="5F381ED8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 -Ομάδα Α1: Ηλεκτρικό ρεύμα/Δήμος Πεντέλης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88"/>
        <w:gridCol w:w="879"/>
        <w:gridCol w:w="1106"/>
        <w:gridCol w:w="992"/>
        <w:gridCol w:w="992"/>
        <w:gridCol w:w="1134"/>
        <w:gridCol w:w="1276"/>
        <w:gridCol w:w="1559"/>
        <w:gridCol w:w="1389"/>
      </w:tblGrid>
      <w:tr w:rsidR="006D663E" w:rsidRPr="006D663E" w14:paraId="18C34202" w14:textId="77777777" w:rsidTr="00432C9A">
        <w:trPr>
          <w:trHeight w:val="8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223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bookmarkStart w:id="4" w:name="_Hlk37776767"/>
            <w:bookmarkStart w:id="5" w:name="_GoBack"/>
            <w:bookmarkEnd w:id="5"/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ΕΙΔΟΣ ΤΙΜΟΛΟΓΙΟΥ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7A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ΠΑΓΙΟ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E3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ΣΥΜΦΩΝΗΜΕΝΗ ΙΣΧΥΣ €/KW/μηνα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D5B1" w14:textId="77777777" w:rsidR="006D663E" w:rsidRPr="006D663E" w:rsidRDefault="006D663E" w:rsidP="006D663E">
            <w:pPr>
              <w:suppressAutoHyphens/>
              <w:spacing w:after="0" w:line="192" w:lineRule="exact"/>
              <w:jc w:val="center"/>
              <w:rPr>
                <w:rFonts w:eastAsia="Times New Roman" w:cstheme="minorHAnsi"/>
                <w:sz w:val="18"/>
                <w:szCs w:val="18"/>
                <w:lang w:val="en-GB" w:eastAsia="zh-CN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zh-CN"/>
              </w:rPr>
              <w:t>ΧΡ</w:t>
            </w: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zh-CN"/>
              </w:rPr>
              <w:t>Ε</w:t>
            </w: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GB" w:eastAsia="zh-CN"/>
              </w:rPr>
              <w:t>ΩΣΗ</w:t>
            </w:r>
          </w:p>
          <w:p w14:paraId="34EE9562" w14:textId="77777777" w:rsidR="006D663E" w:rsidRPr="006D663E" w:rsidRDefault="006D663E" w:rsidP="006D663E">
            <w:pPr>
              <w:suppressAutoHyphens/>
              <w:spacing w:after="0" w:line="192" w:lineRule="exact"/>
              <w:jc w:val="center"/>
              <w:rPr>
                <w:rFonts w:eastAsia="Times New Roman" w:cstheme="minorHAnsi"/>
                <w:sz w:val="18"/>
                <w:szCs w:val="18"/>
                <w:lang w:val="en-GB" w:eastAsia="zh-CN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C02</w:t>
            </w:r>
          </w:p>
          <w:p w14:paraId="3FE59F4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val="en-US"/>
              </w:rPr>
              <w:t>(€/kwh)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35FD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ΑΛΛΕΣ ΧΡΕΩΣΕΙΣ (ΕΚΤΟΣ ΡΥΘΜΙΖΟΜΕΝΩΝ)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AE3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ΤΙΜΗ ΕΝΕΡΓΕΙΑΣ (€/KWH)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99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ΕΚΤΙΜΩΜΕΝΗ ΕΤΗΣΙΑ ΚΑΤΑΝΑΛΙ-ΣΚΩΜΕΝΗ ΕΝΕΡΓΕΙΑ (KWH)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1F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ΕΚΤΙΜΩΜΕΝΟ ΕΤΗΣΙΟ ΣΥΝΟΛΙΚΟ ΚΟΣΤΟΣ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ECA90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  <w:t>ΕΚΤΙΜΩΜΕΝΟ ΣΥΝΟΛΙΚΟ ΚΟΣΤΟΣ ΓΙΑ 42 ΜΗΝΕΣ (3,5 ΕΤΗ)</w:t>
            </w:r>
          </w:p>
          <w:p w14:paraId="795DA65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6BEC08D7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782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338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7FA3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E7751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35DE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E8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1C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429.533,00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6E84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E47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546E2932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1225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Γ22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00F7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04F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329A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17DB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2B90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08A8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1.459.523,00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EA9A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A0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1D043879" w14:textId="77777777" w:rsidTr="00432C9A">
        <w:trPr>
          <w:trHeight w:val="567"/>
        </w:trPr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4266" w14:textId="77777777" w:rsidR="006D663E" w:rsidRPr="006D663E" w:rsidRDefault="006D663E" w:rsidP="006D663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  <w:t>ΒΓ ΕΠΑΓΓΕΛΜΑΤΙΚΟ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17BA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F7C9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BC339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1615" w14:textId="77777777" w:rsidR="006D663E" w:rsidRPr="006D663E" w:rsidRDefault="006D663E" w:rsidP="006D66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FC31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D876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ascii="Calibri" w:eastAsia="Times New Roman" w:hAnsi="Calibri" w:cs="Calibri"/>
                <w:sz w:val="18"/>
                <w:szCs w:val="18"/>
                <w:lang w:val="en-GB" w:eastAsia="zh-CN"/>
              </w:rPr>
              <w:t>228.785,00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1FF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B7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0D62D4C3" w14:textId="77777777" w:rsidTr="00432C9A">
        <w:trPr>
          <w:trHeight w:val="425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2B8F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EF03B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2704001B" w14:textId="77777777" w:rsidTr="00432C9A">
        <w:trPr>
          <w:trHeight w:val="417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01B3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ΦΠΑ (</w:t>
            </w: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6</w:t>
            </w: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%)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30718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  <w:tr w:rsidR="006D663E" w:rsidRPr="006D663E" w14:paraId="58588E49" w14:textId="77777777" w:rsidTr="00432C9A">
        <w:trPr>
          <w:trHeight w:val="424"/>
        </w:trPr>
        <w:tc>
          <w:tcPr>
            <w:tcW w:w="9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E439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  <w:r w:rsidRPr="006D663E">
              <w:rPr>
                <w:rFonts w:eastAsia="Times New Roman" w:cstheme="minorHAnsi"/>
                <w:b/>
                <w:color w:val="000000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44570" w14:textId="77777777" w:rsidR="006D663E" w:rsidRPr="006D663E" w:rsidRDefault="006D663E" w:rsidP="006D66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l-GR"/>
              </w:rPr>
            </w:pPr>
          </w:p>
        </w:tc>
      </w:tr>
    </w:tbl>
    <w:bookmarkEnd w:id="4"/>
    <w:p w14:paraId="585773FD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……………….. ………/……/2020</w:t>
      </w:r>
    </w:p>
    <w:p w14:paraId="2E099936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Arial Narrow" w:eastAsia="Arial Narrow" w:hAnsi="Arial Narrow" w:cs="Times New Roman"/>
          <w:b/>
          <w:sz w:val="21"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  <w:bookmarkStart w:id="6" w:name="OLE_LINK51"/>
      <w:bookmarkStart w:id="7" w:name="OLE_LINK52"/>
    </w:p>
    <w:p w14:paraId="41478076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 wp14:anchorId="7CDDF748" wp14:editId="6A648F8C">
            <wp:simplePos x="0" y="0"/>
            <wp:positionH relativeFrom="column">
              <wp:posOffset>220980</wp:posOffset>
            </wp:positionH>
            <wp:positionV relativeFrom="paragraph">
              <wp:posOffset>220980</wp:posOffset>
            </wp:positionV>
            <wp:extent cx="775335" cy="762000"/>
            <wp:effectExtent l="19050" t="0" r="5715" b="0"/>
            <wp:wrapSquare wrapText="bothSides"/>
            <wp:docPr id="4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81285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098B687D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443433BD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1B1B99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b/>
          <w:szCs w:val="24"/>
          <w:lang w:eastAsia="zh-CN"/>
        </w:rPr>
      </w:pPr>
    </w:p>
    <w:p w14:paraId="3A28DCB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4CA77D84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50871D86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6A847F16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780C4DE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0B165C4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73DE1DD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2B2B1D4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300F809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5DC5F3F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0E2DC212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0C7AF6DF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Τηλ.: </w:t>
      </w:r>
    </w:p>
    <w:p w14:paraId="645D83A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72918CA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54CE4985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08E76596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3030DF0B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5DE981A2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621F1F7B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Υπο-Ομάδα Β1: Φυσικό αέριο/Δήμος Πεντέλης</w:t>
      </w:r>
    </w:p>
    <w:p w14:paraId="5F07A6A5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712E3399" w14:textId="77777777" w:rsidTr="00965D7D">
        <w:trPr>
          <w:trHeight w:val="1838"/>
          <w:jc w:val="center"/>
        </w:trPr>
        <w:tc>
          <w:tcPr>
            <w:tcW w:w="1363" w:type="dxa"/>
          </w:tcPr>
          <w:p w14:paraId="4390F6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2B4EC38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07AF0E9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61D0ACA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1D7D2431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64E2403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56C77F8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3E758683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3DB6293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10579306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AB00C93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1EDF0A25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6D94DD65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02FE4F20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01B8BB14" w14:textId="77777777" w:rsidTr="00965D7D">
        <w:trPr>
          <w:jc w:val="center"/>
        </w:trPr>
        <w:tc>
          <w:tcPr>
            <w:tcW w:w="1363" w:type="dxa"/>
          </w:tcPr>
          <w:p w14:paraId="147E5E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2.894.440,71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4EFD722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6C12225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0EBBE5A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596527BB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18B20D6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26EDAA8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06B31892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bookmarkEnd w:id="6"/>
    <w:bookmarkEnd w:id="7"/>
    <w:p w14:paraId="1FC24D4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7C1AF45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311C376C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286FC48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F892C07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drawing>
          <wp:inline distT="0" distB="0" distL="0" distR="0" wp14:anchorId="2EE3DA95" wp14:editId="76454F1B">
            <wp:extent cx="775335" cy="762000"/>
            <wp:effectExtent l="0" t="0" r="5715" b="0"/>
            <wp:docPr id="2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6AC22A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66A792E2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45BAC8D5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29B78054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7FC2CE09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6F671FF6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62420166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193C8897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4250B6D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2D8403F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3C99FA98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7A2F727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0946D929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Τηλ.: </w:t>
      </w:r>
    </w:p>
    <w:p w14:paraId="7E05A7AC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39FE710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71425FEC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1A66C6CA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73E4F624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31C3BD36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3D3E9D74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Υπο-Ομάδα Β2: Φυσικό αέριο/Σχολική Επιτροπή Πρωτοβάθμιας Εκπαίδευσης</w:t>
      </w:r>
    </w:p>
    <w:p w14:paraId="262B4701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2C956027" w14:textId="77777777" w:rsidTr="00965D7D">
        <w:trPr>
          <w:trHeight w:val="1838"/>
          <w:jc w:val="center"/>
        </w:trPr>
        <w:tc>
          <w:tcPr>
            <w:tcW w:w="1363" w:type="dxa"/>
          </w:tcPr>
          <w:p w14:paraId="654FBF5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3F6D2FF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5AD721F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0A3F5395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3A7633D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63AFF8E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70ED87EB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63842AD2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606B9C38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1B54F9B2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5FBE3FA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B65BE25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193C607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3C4E8D74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556749BE" w14:textId="77777777" w:rsidTr="00965D7D">
        <w:trPr>
          <w:jc w:val="center"/>
        </w:trPr>
        <w:tc>
          <w:tcPr>
            <w:tcW w:w="1363" w:type="dxa"/>
          </w:tcPr>
          <w:p w14:paraId="799676C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421.068,88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1C58B75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127E843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1AA2CBE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7275574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1AA20A0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7684D56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60FB2F39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p w14:paraId="1F4F8C14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49BDA418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0B4D1BD7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2831C8E5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</w:p>
    <w:p w14:paraId="18F4BF1A" w14:textId="77777777" w:rsidR="006D663E" w:rsidRPr="006D663E" w:rsidRDefault="006D663E" w:rsidP="006D663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zh-CN"/>
        </w:rPr>
      </w:pPr>
      <w:r w:rsidRPr="006D663E">
        <w:rPr>
          <w:rFonts w:ascii="Calibri" w:eastAsia="Times New Roman" w:hAnsi="Calibri" w:cs="Calibri"/>
          <w:b/>
          <w:noProof/>
          <w:lang w:eastAsia="el-GR"/>
        </w:rPr>
        <w:lastRenderedPageBreak/>
        <w:drawing>
          <wp:inline distT="0" distB="0" distL="0" distR="0" wp14:anchorId="5BF8BBDD" wp14:editId="704BED44">
            <wp:extent cx="775335" cy="762000"/>
            <wp:effectExtent l="0" t="0" r="5715" b="0"/>
            <wp:docPr id="3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540DFC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b/>
          <w:szCs w:val="24"/>
          <w:lang w:eastAsia="zh-CN"/>
        </w:rPr>
      </w:pPr>
    </w:p>
    <w:p w14:paraId="33A91F3D" w14:textId="77777777" w:rsidR="006D663E" w:rsidRPr="006D663E" w:rsidRDefault="006D663E" w:rsidP="006D663E">
      <w:pPr>
        <w:suppressAutoHyphens/>
        <w:spacing w:after="0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ΕΛΛΗΝΙΚΗ ΔΗΜΟΚΡΑΤΙΑ</w:t>
      </w:r>
    </w:p>
    <w:p w14:paraId="7A2044D2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ΝΟΜΟΣ ΑΤΤΙΚΗΣ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 </w:t>
      </w:r>
    </w:p>
    <w:p w14:paraId="42FD1676" w14:textId="77777777" w:rsidR="006D663E" w:rsidRPr="006D663E" w:rsidRDefault="006D663E" w:rsidP="006D663E">
      <w:pPr>
        <w:tabs>
          <w:tab w:val="center" w:pos="2319"/>
          <w:tab w:val="center" w:pos="3039"/>
          <w:tab w:val="center" w:pos="3759"/>
          <w:tab w:val="center" w:pos="4479"/>
          <w:tab w:val="center" w:pos="5199"/>
          <w:tab w:val="center" w:pos="5920"/>
        </w:tabs>
        <w:suppressAutoHyphens/>
        <w:spacing w:after="0" w:line="265" w:lineRule="auto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ΔΗΜΟΣ ΠΕΝΤΕΛΗΣ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  <w:r w:rsidRPr="006D663E">
        <w:rPr>
          <w:rFonts w:ascii="Calibri" w:eastAsia="Times New Roman" w:hAnsi="Calibri" w:cs="Calibri"/>
          <w:b/>
          <w:szCs w:val="24"/>
          <w:lang w:eastAsia="zh-CN"/>
        </w:rPr>
        <w:tab/>
        <w:t xml:space="preserve"> </w:t>
      </w:r>
    </w:p>
    <w:p w14:paraId="0253958C" w14:textId="77777777" w:rsidR="006D663E" w:rsidRPr="006D663E" w:rsidRDefault="006D663E" w:rsidP="006D663E">
      <w:pPr>
        <w:suppressAutoHyphens/>
        <w:spacing w:after="120" w:line="360" w:lineRule="auto"/>
        <w:jc w:val="both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/>
          <w:lang w:eastAsia="zh-CN"/>
        </w:rPr>
      </w:pPr>
    </w:p>
    <w:p w14:paraId="5B9CC5D1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«ΠΡΟΜΗΘΕΙΑ ΗΛΕΚΤΡΙΚΟΥ ΡΕΥΜΑΤΟΣ ΚΑΙ ΦΥΣΙΚΟΥ ΑΕΡΙΟΥ ΔΗΜΟΥ ΠΕΝΤΕΛΗΣ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ΚΑΙ ΝΟΜΙΚΩΝ ΠΡΟΣΩΠΩΝ ΤΟΥ»</w:t>
      </w:r>
    </w:p>
    <w:p w14:paraId="285DD858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 w:val="6"/>
          <w:szCs w:val="8"/>
          <w:lang w:eastAsia="zh-CN"/>
        </w:rPr>
      </w:pPr>
    </w:p>
    <w:p w14:paraId="3341644A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b/>
          <w:bCs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bCs/>
          <w:szCs w:val="24"/>
          <w:lang w:eastAsia="zh-CN"/>
        </w:rPr>
        <w:t>ΣΤΟΙΧΕΙΑ ΠΡΟΣΦΕΡΟΝΤΟΣ</w:t>
      </w:r>
    </w:p>
    <w:p w14:paraId="6EB126D3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 w:val="6"/>
          <w:szCs w:val="8"/>
          <w:lang w:eastAsia="zh-CN"/>
        </w:rPr>
      </w:pPr>
    </w:p>
    <w:p w14:paraId="1D2B527B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Ημερομηνία: </w:t>
      </w:r>
    </w:p>
    <w:p w14:paraId="22080CD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Επωνυμία: </w:t>
      </w:r>
    </w:p>
    <w:p w14:paraId="29E0FA2F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Διεύθυνση: </w:t>
      </w:r>
    </w:p>
    <w:p w14:paraId="36EA9665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eastAsia="zh-CN"/>
        </w:rPr>
        <w:t xml:space="preserve">Τηλ.: </w:t>
      </w:r>
    </w:p>
    <w:p w14:paraId="609878CE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Fax</w:t>
      </w:r>
      <w:r w:rsidRPr="006D663E">
        <w:rPr>
          <w:rFonts w:ascii="Calibri" w:eastAsia="Times New Roman" w:hAnsi="Calibri" w:cs="Calibri"/>
          <w:szCs w:val="24"/>
          <w:lang w:eastAsia="zh-CN"/>
        </w:rPr>
        <w:t>:</w:t>
      </w:r>
    </w:p>
    <w:p w14:paraId="545F680D" w14:textId="77777777" w:rsidR="006D663E" w:rsidRPr="006D663E" w:rsidRDefault="006D663E" w:rsidP="006D663E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6D663E">
        <w:rPr>
          <w:rFonts w:ascii="Calibri" w:eastAsia="Times New Roman" w:hAnsi="Calibri" w:cs="Calibri"/>
          <w:szCs w:val="24"/>
          <w:lang w:val="en-GB" w:eastAsia="zh-CN"/>
        </w:rPr>
        <w:t>email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: </w:t>
      </w:r>
    </w:p>
    <w:p w14:paraId="6B27A62B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6B1EAB97" w14:textId="77777777" w:rsidR="006D663E" w:rsidRPr="006D663E" w:rsidRDefault="006D663E" w:rsidP="006D663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zh-CN"/>
        </w:rPr>
      </w:pPr>
      <w:r w:rsidRPr="006D663E">
        <w:rPr>
          <w:rFonts w:ascii="Calibri" w:eastAsia="Times New Roman" w:hAnsi="Calibri" w:cs="Calibri"/>
          <w:b/>
          <w:szCs w:val="24"/>
          <w:lang w:eastAsia="zh-CN"/>
        </w:rPr>
        <w:t>ΟΙΚΟΝΟΜΙΚΗ ΠΡΟΣΦΟΡΑ</w:t>
      </w:r>
    </w:p>
    <w:p w14:paraId="12A9B652" w14:textId="77777777" w:rsidR="006D663E" w:rsidRPr="006D663E" w:rsidRDefault="006D663E" w:rsidP="006D663E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zh-CN"/>
        </w:rPr>
      </w:pPr>
    </w:p>
    <w:p w14:paraId="13C4220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Ομάδα Β: Φυσικό αέριο</w:t>
      </w:r>
    </w:p>
    <w:p w14:paraId="665985BC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Υπο-Ομάδα Β3: Φυσικό αέριο/</w:t>
      </w:r>
      <w:r w:rsidRPr="006D663E">
        <w:rPr>
          <w:rFonts w:ascii="Calibri" w:eastAsia="Times New Roman" w:hAnsi="Calibri" w:cs="Calibri"/>
          <w:szCs w:val="24"/>
          <w:lang w:eastAsia="zh-CN"/>
        </w:rPr>
        <w:t xml:space="preserve"> </w:t>
      </w:r>
      <w:r w:rsidRPr="006D663E"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  <w:t>Σχολική Επιτροπή Δευτεροβάθμιας Εκπαίδευσης</w:t>
      </w:r>
    </w:p>
    <w:p w14:paraId="136C636D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tbl>
      <w:tblPr>
        <w:tblStyle w:val="a3"/>
        <w:tblW w:w="9946" w:type="dxa"/>
        <w:jc w:val="center"/>
        <w:tblLook w:val="04A0" w:firstRow="1" w:lastRow="0" w:firstColumn="1" w:lastColumn="0" w:noHBand="0" w:noVBand="1"/>
      </w:tblPr>
      <w:tblGrid>
        <w:gridCol w:w="1645"/>
        <w:gridCol w:w="1299"/>
        <w:gridCol w:w="1238"/>
        <w:gridCol w:w="1539"/>
        <w:gridCol w:w="2301"/>
        <w:gridCol w:w="1924"/>
      </w:tblGrid>
      <w:tr w:rsidR="006D663E" w:rsidRPr="006D663E" w14:paraId="256249D1" w14:textId="77777777" w:rsidTr="00965D7D">
        <w:trPr>
          <w:trHeight w:val="1838"/>
          <w:jc w:val="center"/>
        </w:trPr>
        <w:tc>
          <w:tcPr>
            <w:tcW w:w="1363" w:type="dxa"/>
          </w:tcPr>
          <w:p w14:paraId="402F162D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ΕΚΤΙΜΩΜΕΝΗ ΕΤΗΣΙΑ ΠΟΣΟΤΗΤΑ ΚΑΤΑΝΑΛΩΣΗΣ </w:t>
            </w:r>
          </w:p>
          <w:p w14:paraId="6972A46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Q</w:t>
            </w:r>
            <w:r w:rsidRPr="006D663E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18" w:type="dxa"/>
          </w:tcPr>
          <w:p w14:paraId="6E1AA889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Χρέωση Μεταφοράς</w:t>
            </w:r>
          </w:p>
          <w:p w14:paraId="0FC07FC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(ΧΜ)</w:t>
            </w:r>
          </w:p>
        </w:tc>
        <w:tc>
          <w:tcPr>
            <w:tcW w:w="1256" w:type="dxa"/>
          </w:tcPr>
          <w:p w14:paraId="66F33123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Περιθώριο Κέρδους</w:t>
            </w:r>
          </w:p>
          <w:p w14:paraId="1AB0F3D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(ΠΚ)</w:t>
            </w:r>
          </w:p>
        </w:tc>
        <w:tc>
          <w:tcPr>
            <w:tcW w:w="1594" w:type="dxa"/>
          </w:tcPr>
          <w:p w14:paraId="1188518F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Άθροισμα</w:t>
            </w:r>
          </w:p>
          <w:p w14:paraId="35ADA07C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(ΑΘ)= (ΧΜ)+ (ΠΚ)</w:t>
            </w:r>
          </w:p>
        </w:tc>
        <w:tc>
          <w:tcPr>
            <w:tcW w:w="2405" w:type="dxa"/>
          </w:tcPr>
          <w:p w14:paraId="60F27E1A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Ετήσιο Κόστος</w:t>
            </w:r>
          </w:p>
          <w:p w14:paraId="51DC891B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[Χρέωση Προμήθειας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Π) * 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+ Χρέωση Μεταφοράς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XM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) *Ποσότητα κατανάλωσης (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  <w:lang w:val="en-US"/>
              </w:rPr>
              <w:t>Q</w:t>
            </w:r>
            <w:r w:rsidRPr="006D663E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 xml:space="preserve">) + Χρέωση Διανομής (Δ)] 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14:paraId="1484AC99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both"/>
              <w:outlineLvl w:val="4"/>
              <w:rPr>
                <w:rFonts w:cstheme="minorHAnsi"/>
                <w:b/>
                <w:sz w:val="18"/>
                <w:szCs w:val="18"/>
                <w:shd w:val="clear" w:color="auto" w:fill="FFFFFF"/>
              </w:rPr>
            </w:pPr>
          </w:p>
          <w:p w14:paraId="40DE309D" w14:textId="77777777" w:rsidR="006D663E" w:rsidRPr="006D663E" w:rsidRDefault="006D663E" w:rsidP="006D663E">
            <w:pPr>
              <w:keepNext/>
              <w:keepLines/>
              <w:widowControl w:val="0"/>
              <w:spacing w:line="269" w:lineRule="exact"/>
              <w:ind w:left="20" w:right="20"/>
              <w:jc w:val="center"/>
              <w:outlineLvl w:val="4"/>
              <w:rPr>
                <w:rFonts w:cstheme="minorHAnsi"/>
                <w:b/>
                <w:bCs/>
                <w:sz w:val="18"/>
                <w:szCs w:val="18"/>
              </w:rPr>
            </w:pPr>
            <w:r w:rsidRPr="006D663E">
              <w:rPr>
                <w:rFonts w:cstheme="minorHAnsi"/>
                <w:b/>
                <w:bCs/>
                <w:sz w:val="18"/>
                <w:szCs w:val="18"/>
              </w:rPr>
              <w:t>(ΕΚ)</w:t>
            </w:r>
          </w:p>
        </w:tc>
        <w:tc>
          <w:tcPr>
            <w:tcW w:w="2010" w:type="dxa"/>
          </w:tcPr>
          <w:p w14:paraId="26FBD85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>Συμβατικό Τίμημα</w:t>
            </w:r>
          </w:p>
          <w:p w14:paraId="26A8661E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   </w:t>
            </w:r>
            <w:r w:rsidRPr="006D663E">
              <w:rPr>
                <w:rFonts w:cstheme="minorHAnsi"/>
                <w:b/>
                <w:bCs/>
                <w:sz w:val="18"/>
                <w:szCs w:val="18"/>
                <w:lang w:val="en-GB" w:eastAsia="zh-CN"/>
              </w:rPr>
              <w:t>(ΕΚ)</w:t>
            </w:r>
            <w:r w:rsidRPr="006D663E">
              <w:rPr>
                <w:rFonts w:cstheme="minorHAnsi"/>
                <w:b/>
                <w:sz w:val="18"/>
                <w:szCs w:val="18"/>
                <w:shd w:val="clear" w:color="auto" w:fill="FFFFFF"/>
                <w:lang w:eastAsia="zh-CN"/>
              </w:rPr>
              <w:t xml:space="preserve"> *3,5</w:t>
            </w:r>
          </w:p>
        </w:tc>
      </w:tr>
      <w:tr w:rsidR="006D663E" w:rsidRPr="006D663E" w14:paraId="4206A9E4" w14:textId="77777777" w:rsidTr="00965D7D">
        <w:trPr>
          <w:jc w:val="center"/>
        </w:trPr>
        <w:tc>
          <w:tcPr>
            <w:tcW w:w="1363" w:type="dxa"/>
          </w:tcPr>
          <w:p w14:paraId="46B6A440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val="en-US" w:eastAsia="zh-CN"/>
              </w:rPr>
            </w:pPr>
            <w:r w:rsidRPr="006D663E">
              <w:rPr>
                <w:rFonts w:cstheme="minorHAnsi"/>
                <w:b/>
                <w:sz w:val="18"/>
                <w:szCs w:val="18"/>
              </w:rPr>
              <w:t xml:space="preserve">188.659,12 </w:t>
            </w:r>
            <w:r w:rsidRPr="006D663E">
              <w:rPr>
                <w:rFonts w:cstheme="minorHAnsi"/>
                <w:b/>
                <w:sz w:val="18"/>
                <w:szCs w:val="18"/>
                <w:lang w:val="en-US"/>
              </w:rPr>
              <w:t>KWH</w:t>
            </w:r>
          </w:p>
        </w:tc>
        <w:tc>
          <w:tcPr>
            <w:tcW w:w="1318" w:type="dxa"/>
          </w:tcPr>
          <w:p w14:paraId="67C81678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</w:tcPr>
          <w:p w14:paraId="0212F707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1594" w:type="dxa"/>
          </w:tcPr>
          <w:p w14:paraId="2C9B7D91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405" w:type="dxa"/>
          </w:tcPr>
          <w:p w14:paraId="642CFC17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  <w:tc>
          <w:tcPr>
            <w:tcW w:w="2010" w:type="dxa"/>
          </w:tcPr>
          <w:p w14:paraId="2CCFFC16" w14:textId="77777777" w:rsidR="006D663E" w:rsidRPr="006D663E" w:rsidRDefault="006D663E" w:rsidP="006D663E">
            <w:pPr>
              <w:suppressAutoHyphens/>
              <w:spacing w:after="120"/>
              <w:jc w:val="center"/>
              <w:rPr>
                <w:rFonts w:cstheme="minorHAnsi"/>
                <w:b/>
                <w:sz w:val="18"/>
                <w:szCs w:val="18"/>
                <w:u w:val="single"/>
                <w:shd w:val="clear" w:color="auto" w:fill="FFFFFF"/>
                <w:lang w:eastAsia="zh-CN"/>
              </w:rPr>
            </w:pPr>
          </w:p>
        </w:tc>
      </w:tr>
    </w:tbl>
    <w:p w14:paraId="14B057C3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shd w:val="clear" w:color="auto" w:fill="FFFFFF"/>
          <w:lang w:eastAsia="zh-CN"/>
        </w:rPr>
      </w:pPr>
    </w:p>
    <w:p w14:paraId="4C2395B4" w14:textId="77777777" w:rsidR="006D663E" w:rsidRPr="006D663E" w:rsidRDefault="006D663E" w:rsidP="006D663E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u w:val="single"/>
          <w:shd w:val="clear" w:color="auto" w:fill="FFFFFF"/>
          <w:lang w:eastAsia="zh-CN"/>
        </w:rPr>
      </w:pPr>
    </w:p>
    <w:p w14:paraId="0C32E745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Cs/>
          <w:lang w:eastAsia="el-GR"/>
        </w:rPr>
      </w:pPr>
      <w:r w:rsidRPr="006D663E">
        <w:rPr>
          <w:rFonts w:ascii="Calibri" w:eastAsia="Arial Narrow" w:hAnsi="Calibri" w:cs="Calibri"/>
          <w:bCs/>
          <w:lang w:eastAsia="el-GR"/>
        </w:rPr>
        <w:t>………………., ………/……/2020</w:t>
      </w:r>
    </w:p>
    <w:p w14:paraId="17DF037B" w14:textId="77777777" w:rsidR="006D663E" w:rsidRPr="006D663E" w:rsidRDefault="006D663E" w:rsidP="006D663E">
      <w:pPr>
        <w:widowControl w:val="0"/>
        <w:spacing w:after="0" w:line="360" w:lineRule="auto"/>
        <w:ind w:right="20"/>
        <w:jc w:val="center"/>
        <w:rPr>
          <w:rFonts w:ascii="Calibri" w:eastAsia="Arial Narrow" w:hAnsi="Calibri" w:cs="Calibri"/>
          <w:b/>
          <w:bCs/>
          <w:lang w:eastAsia="el-GR"/>
        </w:rPr>
      </w:pPr>
      <w:r w:rsidRPr="006D663E">
        <w:rPr>
          <w:rFonts w:ascii="Calibri" w:eastAsia="Arial Narrow" w:hAnsi="Calibri" w:cs="Calibri"/>
          <w:b/>
          <w:bCs/>
          <w:lang w:eastAsia="el-GR"/>
        </w:rPr>
        <w:t>Ο ΠΡΟΣΦΕΡΩΝ</w:t>
      </w:r>
    </w:p>
    <w:p w14:paraId="61954F1D" w14:textId="77777777" w:rsidR="006D663E" w:rsidRPr="006D663E" w:rsidRDefault="006D663E" w:rsidP="006D663E">
      <w:pPr>
        <w:widowControl w:val="0"/>
        <w:spacing w:after="0" w:line="360" w:lineRule="auto"/>
        <w:rPr>
          <w:rFonts w:ascii="Calibri" w:eastAsia="Tahoma" w:hAnsi="Calibri" w:cs="Calibri"/>
          <w:color w:val="000000"/>
          <w:lang w:eastAsia="el-GR"/>
        </w:rPr>
      </w:pPr>
    </w:p>
    <w:p w14:paraId="3808E5AD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3E"/>
    <w:rsid w:val="00432C9A"/>
    <w:rsid w:val="006D663E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9008"/>
  <w15:chartTrackingRefBased/>
  <w15:docId w15:val="{19EABEDF-F15C-4672-A9E3-F83AD3E4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</Words>
  <Characters>2431</Characters>
  <Application>Microsoft Office Word</Application>
  <DocSecurity>4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2</cp:revision>
  <dcterms:created xsi:type="dcterms:W3CDTF">2020-05-11T04:23:00Z</dcterms:created>
  <dcterms:modified xsi:type="dcterms:W3CDTF">2020-05-11T04:23:00Z</dcterms:modified>
</cp:coreProperties>
</file>