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89D6" w14:textId="083BD987" w:rsidR="001C1E88" w:rsidRPr="003C15B5" w:rsidRDefault="001C1E88" w:rsidP="001C1E88">
      <w:pPr>
        <w:spacing w:after="0"/>
        <w:ind w:left="-993" w:right="-908"/>
        <w:jc w:val="both"/>
        <w:rPr>
          <w:rFonts w:ascii="Arial" w:eastAsia="Arial" w:hAnsi="Arial" w:cs="Arial"/>
          <w:sz w:val="24"/>
          <w:szCs w:val="24"/>
        </w:rPr>
      </w:pPr>
      <w:r w:rsidRPr="003C15B5">
        <w:rPr>
          <w:rFonts w:ascii="Arial" w:eastAsia="Times New Roman" w:hAnsi="Arial" w:cs="Arial"/>
          <w:b/>
          <w:bCs/>
          <w:noProof/>
          <w:kern w:val="3"/>
          <w:sz w:val="24"/>
          <w:szCs w:val="24"/>
          <w:lang w:eastAsia="el-GR"/>
        </w:rPr>
        <w:drawing>
          <wp:inline distT="0" distB="0" distL="0" distR="0" wp14:anchorId="7B14B9B3" wp14:editId="6525136E">
            <wp:extent cx="556260" cy="541020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4" cy="5410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B1B395" w14:textId="77777777" w:rsidR="001C1E88" w:rsidRPr="003C15B5" w:rsidRDefault="001C1E88" w:rsidP="001C1E88">
      <w:pPr>
        <w:spacing w:after="0"/>
        <w:ind w:left="-993" w:right="-908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sz w:val="24"/>
          <w:szCs w:val="24"/>
        </w:rPr>
        <w:t>ΕΛΛΗΝΙΚΗ ΔΗΜΟΚΡΑΤΙΑ</w:t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</w:p>
    <w:p w14:paraId="2E4310A1" w14:textId="77777777" w:rsidR="001C1E88" w:rsidRPr="003C15B5" w:rsidRDefault="001C1E88" w:rsidP="001C1E88">
      <w:pPr>
        <w:spacing w:after="0"/>
        <w:ind w:left="-993"/>
        <w:jc w:val="both"/>
        <w:rPr>
          <w:rFonts w:ascii="Arial" w:eastAsia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sz w:val="24"/>
          <w:szCs w:val="24"/>
        </w:rPr>
        <w:t>ΝΟΜΟΣ ΑΤΤΙΚΗΣ</w:t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ab/>
      </w:r>
    </w:p>
    <w:p w14:paraId="5DE1BE7D" w14:textId="4823B8A8" w:rsidR="001C1E88" w:rsidRPr="003C15B5" w:rsidRDefault="001C1E88" w:rsidP="001C1E88">
      <w:pPr>
        <w:spacing w:after="0"/>
        <w:ind w:left="-993" w:right="-1186"/>
        <w:jc w:val="both"/>
        <w:rPr>
          <w:rFonts w:ascii="Arial" w:hAnsi="Arial" w:cs="Arial"/>
          <w:color w:val="FF0000"/>
          <w:sz w:val="24"/>
          <w:szCs w:val="24"/>
        </w:rPr>
      </w:pPr>
      <w:r w:rsidRPr="003C15B5">
        <w:rPr>
          <w:rFonts w:ascii="Arial" w:eastAsia="Arial" w:hAnsi="Arial" w:cs="Arial"/>
          <w:b/>
          <w:sz w:val="24"/>
          <w:szCs w:val="24"/>
        </w:rPr>
        <w:t>ΔΗΜΟΣ ΠΕΝΤΕΛΗΣ</w:t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  <w:t xml:space="preserve">                  </w:t>
      </w:r>
      <w:r w:rsidRPr="003C15B5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3C15B5">
        <w:rPr>
          <w:rFonts w:ascii="Arial" w:eastAsia="Arial" w:hAnsi="Arial" w:cs="Arial"/>
          <w:sz w:val="24"/>
          <w:szCs w:val="24"/>
        </w:rPr>
        <w:t>Μελίσσια</w:t>
      </w:r>
      <w:r w:rsidRPr="003C15B5">
        <w:rPr>
          <w:rFonts w:ascii="Arial" w:eastAsia="Arial" w:hAnsi="Arial" w:cs="Arial"/>
          <w:b/>
          <w:sz w:val="24"/>
          <w:szCs w:val="24"/>
        </w:rPr>
        <w:t xml:space="preserve">, </w:t>
      </w:r>
      <w:r w:rsidRPr="003C15B5">
        <w:rPr>
          <w:rFonts w:ascii="Arial" w:eastAsia="Arial" w:hAnsi="Arial" w:cs="Arial"/>
          <w:sz w:val="24"/>
          <w:szCs w:val="24"/>
        </w:rPr>
        <w:t xml:space="preserve"> </w:t>
      </w:r>
      <w:r w:rsidRPr="00AC2551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lang w:val="en-US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Ιουνίου 2020</w:t>
      </w:r>
      <w:r w:rsidRPr="003C15B5">
        <w:rPr>
          <w:rFonts w:ascii="Arial" w:eastAsia="Arial" w:hAnsi="Arial" w:cs="Arial"/>
          <w:sz w:val="24"/>
          <w:szCs w:val="24"/>
        </w:rPr>
        <w:t xml:space="preserve"> </w:t>
      </w:r>
    </w:p>
    <w:p w14:paraId="38559E9F" w14:textId="4096616A" w:rsidR="001C1E88" w:rsidRPr="003C15B5" w:rsidRDefault="001C1E88" w:rsidP="001C1E88">
      <w:pPr>
        <w:spacing w:after="0"/>
        <w:ind w:left="-993" w:right="-483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b/>
          <w:sz w:val="24"/>
          <w:szCs w:val="24"/>
        </w:rPr>
        <w:t>Δ/ΝΣΗ ΔΙΟΙΚΗΤΙΚΟΥ</w:t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  <w:t xml:space="preserve">           </w:t>
      </w:r>
      <w:r w:rsidRPr="003C15B5">
        <w:rPr>
          <w:rFonts w:ascii="Arial" w:eastAsia="Arial" w:hAnsi="Arial" w:cs="Arial"/>
          <w:b/>
          <w:sz w:val="24"/>
          <w:szCs w:val="24"/>
        </w:rPr>
        <w:tab/>
        <w:t xml:space="preserve">       </w:t>
      </w:r>
      <w:r w:rsidRPr="003C15B5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3C15B5">
        <w:rPr>
          <w:rFonts w:ascii="Arial" w:eastAsia="Arial" w:hAnsi="Arial" w:cs="Arial"/>
          <w:sz w:val="24"/>
          <w:szCs w:val="24"/>
        </w:rPr>
        <w:t>Αριθμ.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C15B5">
        <w:rPr>
          <w:rFonts w:ascii="Arial" w:eastAsia="Arial" w:hAnsi="Arial" w:cs="Arial"/>
          <w:sz w:val="24"/>
          <w:szCs w:val="24"/>
        </w:rPr>
        <w:t xml:space="preserve">Πρωτ: </w:t>
      </w:r>
      <w:r w:rsidR="00E8751C">
        <w:rPr>
          <w:rFonts w:ascii="Arial" w:eastAsia="Arial" w:hAnsi="Arial" w:cs="Arial"/>
          <w:sz w:val="24"/>
          <w:szCs w:val="24"/>
        </w:rPr>
        <w:t>9776</w:t>
      </w:r>
    </w:p>
    <w:p w14:paraId="47B3121A" w14:textId="06F7B9CF" w:rsidR="001C1E88" w:rsidRPr="003C15B5" w:rsidRDefault="001C1E88" w:rsidP="001C1E88">
      <w:pPr>
        <w:spacing w:after="0"/>
        <w:ind w:left="-993" w:right="-483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b/>
          <w:sz w:val="24"/>
          <w:szCs w:val="24"/>
        </w:rPr>
        <w:t>ΤΜΗΜΑ ΥΠΟΣΤΗΡΙΞΗΣ ΠΟΛΙΤΙΚΩΝ ΟΡΓΑΝΩΝ</w:t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3C15B5">
        <w:rPr>
          <w:rFonts w:ascii="Arial" w:eastAsia="Arial" w:hAnsi="Arial" w:cs="Arial"/>
          <w:sz w:val="24"/>
          <w:szCs w:val="24"/>
        </w:rPr>
        <w:t>Αρ.</w:t>
      </w:r>
      <w:r w:rsidRPr="00D93E7A">
        <w:rPr>
          <w:rFonts w:ascii="Arial" w:eastAsia="Arial" w:hAnsi="Arial" w:cs="Arial"/>
          <w:sz w:val="24"/>
          <w:szCs w:val="24"/>
        </w:rPr>
        <w:t xml:space="preserve"> </w:t>
      </w:r>
      <w:r w:rsidRPr="003C15B5">
        <w:rPr>
          <w:rFonts w:ascii="Arial" w:eastAsia="Arial" w:hAnsi="Arial" w:cs="Arial"/>
          <w:sz w:val="24"/>
          <w:szCs w:val="24"/>
        </w:rPr>
        <w:t xml:space="preserve">Σχεδίου: </w:t>
      </w:r>
      <w:r w:rsidR="00E8751C">
        <w:rPr>
          <w:rFonts w:ascii="Arial" w:eastAsia="Arial" w:hAnsi="Arial" w:cs="Arial"/>
          <w:sz w:val="24"/>
          <w:szCs w:val="24"/>
        </w:rPr>
        <w:t>2862</w:t>
      </w:r>
    </w:p>
    <w:p w14:paraId="3BCA4F34" w14:textId="77777777" w:rsidR="001C1E88" w:rsidRPr="003C15B5" w:rsidRDefault="001C1E88" w:rsidP="001C1E88">
      <w:pPr>
        <w:spacing w:after="0"/>
        <w:ind w:left="-993" w:right="-625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sz w:val="24"/>
          <w:szCs w:val="24"/>
          <w:u w:val="single"/>
        </w:rPr>
        <w:t>ΓΡΑΦΕΙΟ ΔΗΜΟΤΙΚΟΥ ΣΥΜΒΟΥΛΙΟΥ</w:t>
      </w:r>
    </w:p>
    <w:p w14:paraId="5B4D5CF9" w14:textId="77777777" w:rsidR="001C1E88" w:rsidRPr="003C15B5" w:rsidRDefault="001C1E88" w:rsidP="001C1E88">
      <w:pPr>
        <w:spacing w:after="0"/>
        <w:ind w:left="-993"/>
        <w:jc w:val="both"/>
        <w:rPr>
          <w:rFonts w:ascii="Arial" w:eastAsia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sz w:val="24"/>
          <w:szCs w:val="24"/>
        </w:rPr>
        <w:t>ΤΑΧ.Δ/ΝΣΗ: Καλαμβόκη 2 Α-151 27</w:t>
      </w:r>
    </w:p>
    <w:p w14:paraId="41F4A98E" w14:textId="7526EFA2" w:rsidR="001C1E88" w:rsidRDefault="001C1E88" w:rsidP="001C1E88">
      <w:pPr>
        <w:spacing w:after="0"/>
        <w:ind w:left="-993"/>
        <w:jc w:val="both"/>
        <w:rPr>
          <w:rFonts w:ascii="Arial" w:eastAsia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sz w:val="24"/>
          <w:szCs w:val="24"/>
        </w:rPr>
        <w:t xml:space="preserve"> Μελίσσια</w:t>
      </w:r>
    </w:p>
    <w:p w14:paraId="71C41242" w14:textId="09FD6A49" w:rsidR="00A01A6F" w:rsidRDefault="00A01A6F" w:rsidP="001C1E88">
      <w:pPr>
        <w:spacing w:after="0"/>
        <w:ind w:left="-993"/>
        <w:jc w:val="both"/>
        <w:rPr>
          <w:rFonts w:ascii="Arial" w:eastAsia="Arial" w:hAnsi="Arial" w:cs="Arial"/>
          <w:sz w:val="24"/>
          <w:szCs w:val="24"/>
        </w:rPr>
      </w:pPr>
    </w:p>
    <w:p w14:paraId="59E3332E" w14:textId="7C2F628B" w:rsidR="00A01A6F" w:rsidRDefault="00A01A6F" w:rsidP="001C1E88">
      <w:pPr>
        <w:spacing w:after="0"/>
        <w:ind w:left="-993"/>
        <w:jc w:val="both"/>
        <w:rPr>
          <w:rFonts w:ascii="Arial" w:eastAsia="Arial" w:hAnsi="Arial" w:cs="Arial"/>
          <w:sz w:val="24"/>
          <w:szCs w:val="24"/>
        </w:rPr>
      </w:pPr>
    </w:p>
    <w:p w14:paraId="40E471D8" w14:textId="77777777" w:rsidR="00A01A6F" w:rsidRPr="003C15B5" w:rsidRDefault="00A01A6F" w:rsidP="001C1E88">
      <w:pPr>
        <w:spacing w:after="0"/>
        <w:ind w:left="-993"/>
        <w:jc w:val="both"/>
        <w:rPr>
          <w:rFonts w:ascii="Arial" w:hAnsi="Arial" w:cs="Arial"/>
          <w:sz w:val="24"/>
          <w:szCs w:val="24"/>
        </w:rPr>
      </w:pPr>
    </w:p>
    <w:p w14:paraId="0538F873" w14:textId="77777777" w:rsidR="001C1E88" w:rsidRPr="003C15B5" w:rsidRDefault="001C1E88" w:rsidP="001C1E88">
      <w:pPr>
        <w:spacing w:after="0"/>
        <w:ind w:left="-70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3C15B5">
        <w:rPr>
          <w:rFonts w:ascii="Arial" w:eastAsia="Arial" w:hAnsi="Arial" w:cs="Arial"/>
          <w:b/>
          <w:sz w:val="24"/>
          <w:szCs w:val="24"/>
          <w:u w:val="single"/>
        </w:rPr>
        <w:t>ΠΡΟΣ</w:t>
      </w:r>
    </w:p>
    <w:p w14:paraId="75A00F31" w14:textId="77777777" w:rsidR="001C1E88" w:rsidRPr="003C15B5" w:rsidRDefault="001C1E88" w:rsidP="001C1E88">
      <w:pPr>
        <w:numPr>
          <w:ilvl w:val="0"/>
          <w:numId w:val="1"/>
        </w:numPr>
        <w:tabs>
          <w:tab w:val="left" w:pos="-426"/>
        </w:tabs>
        <w:spacing w:after="0"/>
        <w:ind w:left="-993" w:right="-1191" w:firstLine="0"/>
        <w:jc w:val="both"/>
        <w:rPr>
          <w:rFonts w:ascii="Arial" w:eastAsia="Times New Roman" w:hAnsi="Arial" w:cs="Arial"/>
          <w:sz w:val="24"/>
          <w:szCs w:val="24"/>
        </w:rPr>
      </w:pPr>
      <w:r w:rsidRPr="003C15B5">
        <w:rPr>
          <w:rFonts w:ascii="Arial" w:eastAsia="Times New Roman" w:hAnsi="Arial" w:cs="Arial"/>
          <w:sz w:val="24"/>
          <w:szCs w:val="24"/>
        </w:rPr>
        <w:t>Δήμαρχο Πεντέλης: κα Κεχαγιά Δήμητρα</w:t>
      </w:r>
    </w:p>
    <w:p w14:paraId="1873CC94" w14:textId="77777777" w:rsidR="001C1E88" w:rsidRPr="003C15B5" w:rsidRDefault="001C1E88" w:rsidP="001C1E88">
      <w:pPr>
        <w:numPr>
          <w:ilvl w:val="0"/>
          <w:numId w:val="4"/>
        </w:numPr>
        <w:tabs>
          <w:tab w:val="left" w:pos="-426"/>
        </w:tabs>
        <w:spacing w:after="0"/>
        <w:ind w:left="-993" w:right="-1093" w:firstLine="0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eastAsia="Times New Roman" w:hAnsi="Arial" w:cs="Arial"/>
          <w:sz w:val="24"/>
          <w:szCs w:val="24"/>
        </w:rPr>
        <w:t>Μέλη Δημοτικού Συμβουλίου (όπως ο  πίνακας αποδεκτών)</w:t>
      </w:r>
      <w:bookmarkStart w:id="0" w:name="_Hlk4049353"/>
    </w:p>
    <w:p w14:paraId="2D7C1452" w14:textId="77777777" w:rsidR="001C1E88" w:rsidRPr="0065150B" w:rsidRDefault="001C1E88" w:rsidP="001C1E88">
      <w:pPr>
        <w:numPr>
          <w:ilvl w:val="0"/>
          <w:numId w:val="2"/>
        </w:numPr>
        <w:tabs>
          <w:tab w:val="left" w:pos="-426"/>
        </w:tabs>
        <w:spacing w:after="0"/>
        <w:ind w:left="-993" w:right="-1236" w:firstLine="0"/>
        <w:jc w:val="both"/>
        <w:rPr>
          <w:rFonts w:ascii="Arial" w:hAnsi="Arial" w:cs="Arial"/>
          <w:sz w:val="24"/>
          <w:szCs w:val="24"/>
        </w:rPr>
      </w:pPr>
      <w:r w:rsidRPr="0065150B">
        <w:rPr>
          <w:rFonts w:ascii="Arial" w:hAnsi="Arial" w:cs="Arial"/>
          <w:sz w:val="24"/>
          <w:szCs w:val="24"/>
        </w:rPr>
        <w:t xml:space="preserve">Προέδρο Δημοτικής Κοινότητας Μελισσίων : κο Δροσάτο Νικόλαο </w:t>
      </w:r>
      <w:r w:rsidRPr="003C15B5">
        <w:rPr>
          <w:rFonts w:ascii="Arial" w:hAnsi="Arial" w:cs="Arial"/>
          <w:sz w:val="24"/>
          <w:szCs w:val="24"/>
        </w:rPr>
        <w:t>(για ενημέρωση)</w:t>
      </w:r>
    </w:p>
    <w:p w14:paraId="0C245D5E" w14:textId="77777777" w:rsidR="001C1E88" w:rsidRPr="003C15B5" w:rsidRDefault="001C1E88" w:rsidP="001C1E88">
      <w:pPr>
        <w:numPr>
          <w:ilvl w:val="0"/>
          <w:numId w:val="2"/>
        </w:numPr>
        <w:tabs>
          <w:tab w:val="left" w:pos="-426"/>
        </w:tabs>
        <w:spacing w:after="0"/>
        <w:ind w:left="-993" w:right="-1236" w:firstLine="0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hAnsi="Arial" w:cs="Arial"/>
          <w:sz w:val="24"/>
          <w:szCs w:val="24"/>
        </w:rPr>
        <w:t xml:space="preserve">Πρόεδρο Δημοτικής Κοινότητας Νέας Πεντέλης : κο Μιχελακάκη Εμμανουήλ </w:t>
      </w:r>
      <w:bookmarkStart w:id="1" w:name="_Hlk33170473"/>
      <w:r w:rsidRPr="003C15B5">
        <w:rPr>
          <w:rFonts w:ascii="Arial" w:hAnsi="Arial" w:cs="Arial"/>
          <w:sz w:val="24"/>
          <w:szCs w:val="24"/>
        </w:rPr>
        <w:t>(για ενημέρωση)</w:t>
      </w:r>
    </w:p>
    <w:bookmarkEnd w:id="1"/>
    <w:p w14:paraId="6A1E8EE0" w14:textId="16F05558" w:rsidR="001C1E88" w:rsidRPr="00A01A6F" w:rsidRDefault="001C1E88" w:rsidP="001C1E88">
      <w:pPr>
        <w:numPr>
          <w:ilvl w:val="0"/>
          <w:numId w:val="2"/>
        </w:numPr>
        <w:tabs>
          <w:tab w:val="left" w:pos="-426"/>
        </w:tabs>
        <w:spacing w:after="0"/>
        <w:ind w:left="-993" w:right="-908" w:firstLine="0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hAnsi="Arial" w:cs="Arial"/>
          <w:sz w:val="24"/>
          <w:szCs w:val="24"/>
        </w:rPr>
        <w:t xml:space="preserve">Πρόεδρο Δημοτικής Κοινότητας Πεντέλης: κα Σουτάδη – Καπράλου Χρυσούλα </w:t>
      </w:r>
      <w:bookmarkEnd w:id="0"/>
      <w:r w:rsidRPr="003C15B5">
        <w:rPr>
          <w:rFonts w:ascii="Arial" w:hAnsi="Arial" w:cs="Arial"/>
          <w:sz w:val="24"/>
          <w:szCs w:val="24"/>
        </w:rPr>
        <w:t>(για ενημέρωση</w:t>
      </w:r>
      <w:r w:rsidRPr="003C15B5">
        <w:rPr>
          <w:rFonts w:ascii="Arial" w:eastAsia="Times New Roman" w:hAnsi="Arial" w:cs="Arial"/>
          <w:sz w:val="24"/>
          <w:szCs w:val="24"/>
        </w:rPr>
        <w:t>)</w:t>
      </w:r>
    </w:p>
    <w:p w14:paraId="1D06DDB3" w14:textId="2B73CF81" w:rsidR="00A01A6F" w:rsidRDefault="00A01A6F" w:rsidP="00A01A6F">
      <w:pPr>
        <w:tabs>
          <w:tab w:val="left" w:pos="-426"/>
        </w:tabs>
        <w:spacing w:after="0"/>
        <w:ind w:right="-908"/>
        <w:jc w:val="both"/>
        <w:rPr>
          <w:rFonts w:ascii="Arial" w:eastAsia="Times New Roman" w:hAnsi="Arial" w:cs="Arial"/>
          <w:sz w:val="24"/>
          <w:szCs w:val="24"/>
        </w:rPr>
      </w:pPr>
    </w:p>
    <w:p w14:paraId="14EC598A" w14:textId="77777777" w:rsidR="00A01A6F" w:rsidRPr="003C15B5" w:rsidRDefault="00A01A6F" w:rsidP="00A01A6F">
      <w:pPr>
        <w:tabs>
          <w:tab w:val="left" w:pos="-426"/>
        </w:tabs>
        <w:spacing w:after="0"/>
        <w:ind w:right="-908"/>
        <w:jc w:val="both"/>
        <w:rPr>
          <w:rFonts w:ascii="Arial" w:hAnsi="Arial" w:cs="Arial"/>
          <w:sz w:val="24"/>
          <w:szCs w:val="24"/>
        </w:rPr>
      </w:pPr>
    </w:p>
    <w:p w14:paraId="35B51DF7" w14:textId="77777777" w:rsidR="001C1E88" w:rsidRDefault="001C1E88" w:rsidP="001C1E88">
      <w:pPr>
        <w:tabs>
          <w:tab w:val="left" w:pos="-426"/>
        </w:tabs>
        <w:spacing w:after="0"/>
        <w:ind w:left="-993" w:right="-341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3C15B5">
        <w:rPr>
          <w:rFonts w:ascii="Arial" w:eastAsia="Arial" w:hAnsi="Arial" w:cs="Arial"/>
          <w:b/>
          <w:sz w:val="24"/>
          <w:szCs w:val="24"/>
        </w:rPr>
        <w:t>ΘΕΜΑ:</w:t>
      </w:r>
      <w:r w:rsidRPr="003C15B5">
        <w:rPr>
          <w:rFonts w:ascii="Arial" w:eastAsia="Arial" w:hAnsi="Arial" w:cs="Arial"/>
          <w:sz w:val="24"/>
          <w:szCs w:val="24"/>
        </w:rPr>
        <w:t xml:space="preserve"> </w:t>
      </w:r>
      <w:r w:rsidRPr="003C15B5">
        <w:rPr>
          <w:rFonts w:ascii="Arial" w:eastAsia="Arial" w:hAnsi="Arial" w:cs="Arial"/>
          <w:sz w:val="24"/>
          <w:szCs w:val="24"/>
          <w:u w:val="single"/>
        </w:rPr>
        <w:t>Πρόσκληση σύγκλησης Δημοτικού Συμβουλίου</w:t>
      </w:r>
    </w:p>
    <w:p w14:paraId="004B6E97" w14:textId="77777777" w:rsidR="001C1E88" w:rsidRPr="0065150B" w:rsidRDefault="001C1E88" w:rsidP="001C1E88">
      <w:pPr>
        <w:tabs>
          <w:tab w:val="left" w:pos="-426"/>
        </w:tabs>
        <w:spacing w:after="0"/>
        <w:ind w:left="-993" w:right="-341"/>
        <w:jc w:val="both"/>
        <w:rPr>
          <w:rFonts w:ascii="Arial" w:hAnsi="Arial" w:cs="Arial"/>
          <w:sz w:val="24"/>
          <w:szCs w:val="24"/>
        </w:rPr>
      </w:pPr>
    </w:p>
    <w:p w14:paraId="68DE52DF" w14:textId="23D6E62D" w:rsidR="001C1E88" w:rsidRDefault="001C1E88" w:rsidP="001C1E88">
      <w:pPr>
        <w:suppressAutoHyphens w:val="0"/>
        <w:autoSpaceDN/>
        <w:spacing w:after="0"/>
        <w:ind w:left="-1134" w:right="-1050"/>
        <w:contextualSpacing/>
        <w:jc w:val="both"/>
        <w:textAlignment w:val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677E3F">
        <w:rPr>
          <w:rFonts w:ascii="Arial" w:eastAsia="Arial" w:hAnsi="Arial" w:cs="Arial"/>
          <w:sz w:val="24"/>
          <w:szCs w:val="24"/>
        </w:rPr>
        <w:t xml:space="preserve">Καλείσθε, </w:t>
      </w:r>
      <w:r w:rsidRPr="00677E3F">
        <w:rPr>
          <w:rFonts w:ascii="Arial" w:eastAsia="Arial" w:hAnsi="Arial" w:cs="Arial"/>
          <w:b/>
          <w:bCs/>
          <w:sz w:val="24"/>
          <w:szCs w:val="24"/>
          <w:u w:val="single"/>
        </w:rPr>
        <w:t>στην 1</w:t>
      </w:r>
      <w:r w:rsidRPr="001C1E88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Pr="00677E3F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η</w:t>
      </w:r>
      <w:r w:rsidRPr="00677E3F">
        <w:rPr>
          <w:rFonts w:ascii="Arial" w:eastAsia="Arial" w:hAnsi="Arial" w:cs="Arial"/>
          <w:b/>
          <w:sz w:val="24"/>
          <w:szCs w:val="24"/>
          <w:u w:val="single"/>
        </w:rPr>
        <w:t xml:space="preserve"> /2020 </w:t>
      </w:r>
      <w:r>
        <w:rPr>
          <w:rFonts w:ascii="Arial" w:eastAsia="Arial" w:hAnsi="Arial" w:cs="Arial"/>
          <w:b/>
          <w:sz w:val="24"/>
          <w:szCs w:val="24"/>
          <w:u w:val="single"/>
        </w:rPr>
        <w:t>έκτακτη</w:t>
      </w:r>
      <w:r w:rsidRPr="00677E3F">
        <w:rPr>
          <w:rFonts w:ascii="Arial" w:eastAsia="Arial" w:hAnsi="Arial" w:cs="Arial"/>
          <w:b/>
          <w:sz w:val="24"/>
          <w:szCs w:val="24"/>
          <w:u w:val="single"/>
        </w:rPr>
        <w:t xml:space="preserve"> συνεδρίαση</w:t>
      </w:r>
      <w:r w:rsidRPr="00677E3F">
        <w:rPr>
          <w:rFonts w:ascii="Arial" w:eastAsia="Arial" w:hAnsi="Arial" w:cs="Arial"/>
          <w:sz w:val="24"/>
          <w:szCs w:val="24"/>
        </w:rPr>
        <w:t xml:space="preserve"> του Δημοτικού Συμβουλίου, </w:t>
      </w:r>
      <w:bookmarkStart w:id="2" w:name="_Hlk40438963"/>
      <w:r w:rsidRPr="00677E3F">
        <w:rPr>
          <w:rFonts w:ascii="Arial" w:eastAsia="Arial" w:hAnsi="Arial" w:cs="Arial"/>
          <w:b/>
          <w:bCs/>
          <w:sz w:val="24"/>
          <w:szCs w:val="24"/>
          <w:u w:val="single"/>
        </w:rPr>
        <w:t>την  1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Pr="00677E3F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του μηνός Ιουνίου 2020 ημέρα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Πέμπτη</w:t>
      </w:r>
      <w:r w:rsidRPr="00677E3F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677E3F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και ώρα </w:t>
      </w:r>
      <w:r w:rsidR="00E8751C">
        <w:rPr>
          <w:rFonts w:ascii="Arial" w:eastAsia="Arial" w:hAnsi="Arial" w:cs="Arial"/>
          <w:b/>
          <w:bCs/>
          <w:sz w:val="24"/>
          <w:szCs w:val="24"/>
          <w:u w:val="single"/>
        </w:rPr>
        <w:t>11</w:t>
      </w:r>
      <w:r w:rsidRPr="00677E3F">
        <w:rPr>
          <w:rFonts w:ascii="Arial" w:eastAsia="Arial" w:hAnsi="Arial" w:cs="Arial"/>
          <w:b/>
          <w:bCs/>
          <w:sz w:val="24"/>
          <w:szCs w:val="24"/>
          <w:u w:val="single"/>
        </w:rPr>
        <w:t>:00 έως 14:00</w:t>
      </w:r>
      <w:bookmarkEnd w:id="2"/>
      <w:r w:rsidRPr="00677E3F">
        <w:rPr>
          <w:rFonts w:ascii="Arial" w:eastAsia="Arial" w:hAnsi="Arial" w:cs="Arial"/>
          <w:b/>
          <w:bCs/>
          <w:sz w:val="24"/>
          <w:szCs w:val="24"/>
          <w:u w:val="single"/>
        </w:rPr>
        <w:t>,</w:t>
      </w:r>
      <w:r w:rsidRPr="00677E3F">
        <w:rPr>
          <w:rFonts w:ascii="Arial" w:eastAsia="Arial" w:hAnsi="Arial" w:cs="Arial"/>
          <w:b/>
          <w:sz w:val="24"/>
          <w:szCs w:val="24"/>
        </w:rPr>
        <w:t xml:space="preserve"> </w:t>
      </w:r>
      <w:r w:rsidRPr="00677E3F">
        <w:rPr>
          <w:rFonts w:ascii="Arial" w:eastAsia="Arial" w:hAnsi="Arial" w:cs="Arial"/>
          <w:bCs/>
          <w:sz w:val="24"/>
          <w:szCs w:val="24"/>
        </w:rPr>
        <w:t>η</w:t>
      </w:r>
      <w:r w:rsidRPr="00677E3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 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οποία θα πραγματοποιηθεί </w:t>
      </w:r>
      <w:r w:rsidRPr="00677E3F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 xml:space="preserve">δια περιφοράς 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>για την</w:t>
      </w:r>
      <w:r w:rsidRPr="00677E3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λήψη  απόφασης </w:t>
      </w:r>
      <w:r w:rsidRPr="00677E3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>(ηλεκτρονικά),</w:t>
      </w:r>
      <w:r w:rsidRPr="00677E3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σύμφωνα  με το άρθρο 10 της Πράξης Νομοθετικού Περιεχομένου «Κατεπείγοντα μέτρα αντιμετώπισης των αρνητικών συνεπειών της εμφάνισης του κορωνοϊου 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  <w:lang w:val="en-US"/>
        </w:rPr>
        <w:t>COVID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- 19 και της ανάγκης περιορισμού της διάδοσης του» (ΦΕΚ Α/55/11-3-2020),   το υπ’ αρ. πρωτ. 18318/13-3-2020 έγγραφο του Υπουργείου Εσωτερικών, την εγκύκλιο του Υπουργείου Εσωτερικών 40/2020 (ΑΔΑ: </w:t>
      </w:r>
      <w:r w:rsidRPr="00677E3F">
        <w:rPr>
          <w:rFonts w:ascii="Arial" w:eastAsia="Arial" w:hAnsi="Arial" w:cs="Arial"/>
          <w:bCs/>
          <w:sz w:val="24"/>
          <w:szCs w:val="24"/>
        </w:rPr>
        <w:t>6ΩΠΥ46ΜΤΛ6-50Ψ),</w:t>
      </w:r>
      <w:r w:rsidRPr="00677E3F">
        <w:rPr>
          <w:rFonts w:ascii="Arial" w:eastAsia="Times New Roman" w:hAnsi="Arial" w:cs="Arial"/>
          <w:sz w:val="24"/>
          <w:szCs w:val="24"/>
          <w:lang w:eastAsia="el-GR"/>
        </w:rPr>
        <w:t xml:space="preserve"> την υπ’ αριθ.  </w:t>
      </w:r>
      <w:r w:rsidRPr="00677E3F">
        <w:rPr>
          <w:rFonts w:ascii="Arial" w:eastAsiaTheme="minorHAnsi" w:hAnsi="Arial" w:cs="Arial"/>
          <w:sz w:val="24"/>
          <w:szCs w:val="24"/>
        </w:rPr>
        <w:t xml:space="preserve">163/29.5.2020 εγκύκλιο </w:t>
      </w:r>
      <w:r w:rsidRPr="00677E3F">
        <w:rPr>
          <w:rFonts w:ascii="Arial" w:eastAsia="Times New Roman" w:hAnsi="Arial" w:cs="Arial"/>
          <w:sz w:val="24"/>
          <w:szCs w:val="24"/>
          <w:lang w:eastAsia="el-GR"/>
        </w:rPr>
        <w:t>του Υπουργείου Εσωτερικών</w:t>
      </w:r>
      <w:r w:rsidRPr="00677E3F">
        <w:rPr>
          <w:rFonts w:ascii="Arial" w:eastAsiaTheme="minorHAnsi" w:hAnsi="Arial" w:cs="Arial"/>
          <w:sz w:val="24"/>
          <w:szCs w:val="24"/>
        </w:rPr>
        <w:t xml:space="preserve"> (ΑΔΑ : Ψ3ΧΝ46ΜΤΛ6-ΑΨ7)</w:t>
      </w:r>
      <w:r w:rsidRPr="00677E3F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επί του παρακάτω θέματος της ημερήσιας διάταξης, σύμφωνα με την </w:t>
      </w:r>
      <w:r w:rsidRPr="00677E3F">
        <w:rPr>
          <w:rFonts w:ascii="Arial" w:eastAsia="Arial" w:hAnsi="Arial" w:cs="Arial"/>
          <w:bCs/>
          <w:sz w:val="24"/>
          <w:szCs w:val="24"/>
        </w:rPr>
        <w:t xml:space="preserve">από 20-3-2020 Πράξη Νομοθετικού Περιεχομένου «Κατεπείγοντα μέτρα για την αντιμετώπιση των συνεπειών του κινδύνου διασποράς του Κορωνοϊου </w:t>
      </w:r>
      <w:r w:rsidRPr="00677E3F">
        <w:rPr>
          <w:rFonts w:ascii="Arial" w:eastAsia="Arial" w:hAnsi="Arial" w:cs="Arial"/>
          <w:bCs/>
          <w:sz w:val="24"/>
          <w:szCs w:val="24"/>
          <w:lang w:val="en-US"/>
        </w:rPr>
        <w:t>COVID</w:t>
      </w:r>
      <w:r w:rsidRPr="00677E3F">
        <w:rPr>
          <w:rFonts w:ascii="Arial" w:eastAsia="Arial" w:hAnsi="Arial" w:cs="Arial"/>
          <w:bCs/>
          <w:sz w:val="24"/>
          <w:szCs w:val="24"/>
        </w:rPr>
        <w:t xml:space="preserve"> 19, τη στήριξη της κοινωνίας και της επιχειρηματικότητας και τη διασφάλιση της ομαλής λειτουργίας της αγοράς και της δημόσιας διοίκησης» (ΦΕΚ Α/68/20-3-2020)</w:t>
      </w:r>
      <w:r w:rsidRPr="00677E3F">
        <w:rPr>
          <w:rFonts w:ascii="Arial" w:eastAsia="Arial" w:hAnsi="Arial" w:cs="Arial"/>
          <w:sz w:val="24"/>
          <w:szCs w:val="24"/>
        </w:rPr>
        <w:t xml:space="preserve"> , 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καθώς και την κείμενη νομοθεσία.</w:t>
      </w:r>
    </w:p>
    <w:p w14:paraId="000EFC06" w14:textId="59E72488" w:rsidR="00A01A6F" w:rsidRDefault="00A01A6F" w:rsidP="001C1E88">
      <w:pPr>
        <w:suppressAutoHyphens w:val="0"/>
        <w:autoSpaceDN/>
        <w:spacing w:after="0"/>
        <w:ind w:left="-1134" w:right="-1050"/>
        <w:contextualSpacing/>
        <w:jc w:val="both"/>
        <w:textAlignment w:val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137151A6" w14:textId="77777777" w:rsidR="00A01A6F" w:rsidRPr="00677E3F" w:rsidRDefault="00A01A6F" w:rsidP="001C1E88">
      <w:pPr>
        <w:suppressAutoHyphens w:val="0"/>
        <w:autoSpaceDN/>
        <w:spacing w:after="0"/>
        <w:ind w:left="-1134" w:right="-1050"/>
        <w:contextualSpacing/>
        <w:jc w:val="both"/>
        <w:textAlignment w:val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3946B9BF" w14:textId="5C466968" w:rsidR="001C1E88" w:rsidRDefault="001C1E88" w:rsidP="001C1E88">
      <w:pPr>
        <w:spacing w:after="0"/>
        <w:ind w:left="-992" w:right="-765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    </w:t>
      </w:r>
      <w:r w:rsidRPr="00B24584">
        <w:rPr>
          <w:rFonts w:ascii="Arial" w:eastAsia="Arial" w:hAnsi="Arial" w:cs="Arial"/>
          <w:b/>
          <w:color w:val="000000" w:themeColor="text1"/>
          <w:sz w:val="24"/>
          <w:szCs w:val="24"/>
        </w:rPr>
        <w:t>ΘΕΜΑ: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«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Pr="001C1E88">
        <w:rPr>
          <w:rFonts w:ascii="Arial" w:eastAsia="Times New Roman" w:hAnsi="Arial" w:cs="Arial"/>
          <w:b/>
          <w:sz w:val="24"/>
          <w:szCs w:val="24"/>
        </w:rPr>
        <w:t>Λήψη απόφασης περί έγκρισης παράτασης  της μίσθωσης του κυλικείου του    Διασχολικού Αθλητικού Κέντρου (Δ.Α.Κ.) Μελισσίων</w:t>
      </w:r>
      <w:r w:rsidRPr="001C1E88">
        <w:rPr>
          <w:rFonts w:ascii="Arial" w:eastAsia="Arial" w:hAnsi="Arial" w:cs="Arial"/>
          <w:b/>
          <w:color w:val="000000" w:themeColor="text1"/>
          <w:sz w:val="24"/>
          <w:szCs w:val="24"/>
        </w:rPr>
        <w:t>»</w:t>
      </w:r>
    </w:p>
    <w:p w14:paraId="6726AD4D" w14:textId="51D34E7E" w:rsidR="00A01A6F" w:rsidRDefault="00A01A6F" w:rsidP="001C1E88">
      <w:pPr>
        <w:spacing w:after="0"/>
        <w:ind w:left="-992" w:right="-765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2772AB7" w14:textId="77777777" w:rsidR="00A01A6F" w:rsidRDefault="00A01A6F" w:rsidP="001C1E88">
      <w:pPr>
        <w:spacing w:after="0"/>
        <w:ind w:left="-992" w:right="-765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D636618" w14:textId="486724C0" w:rsidR="00E8751C" w:rsidRPr="00E8751C" w:rsidRDefault="00E8751C" w:rsidP="00E8751C">
      <w:pPr>
        <w:suppressAutoHyphens w:val="0"/>
        <w:autoSpaceDN/>
        <w:spacing w:line="259" w:lineRule="auto"/>
        <w:ind w:left="-993" w:right="-1050"/>
        <w:jc w:val="both"/>
        <w:textAlignment w:val="auto"/>
        <w:rPr>
          <w:rFonts w:ascii="Arial" w:eastAsiaTheme="minorHAnsi" w:hAnsi="Arial" w:cs="Arial"/>
          <w:b/>
          <w:bCs/>
          <w:i/>
          <w:iCs/>
          <w:sz w:val="24"/>
          <w:szCs w:val="24"/>
          <w:u w:val="single"/>
        </w:rPr>
      </w:pPr>
      <w:r w:rsidRPr="00E8751C">
        <w:rPr>
          <w:rFonts w:ascii="Arial" w:eastAsiaTheme="minorHAnsi" w:hAnsi="Arial" w:cs="Arial"/>
          <w:b/>
          <w:bCs/>
          <w:i/>
          <w:iCs/>
          <w:sz w:val="24"/>
          <w:szCs w:val="24"/>
          <w:u w:val="single"/>
        </w:rPr>
        <w:t xml:space="preserve">Το κατεπείγον της σύγκλησης προκύπτει από το γεγονός πως ενώ το Διασχολικό Κέντρο (Δ.Α.Κ. ) λειτουργεί, το κυλικείο του δεν δύναται να λειτουργήσει λόγω της μη έγκρισης παράτασης της μίσθωσης από το Δημοτικό Συμβούλιο. Αυτό έχει σαν αποτέλεσμα αφενός να μην εξυπηρετείται το κοινό του ( Δ.Α.Κ. ) και κατά επέκταση η μισθώτρια λόγω της μη λειτουργίας της επιχείρησης να έχει σοβαρό βιοποριστικό θέμα καθώς αποτελεί την μοναδική πηγή εισοδήματος της.  </w:t>
      </w:r>
    </w:p>
    <w:p w14:paraId="6099DB84" w14:textId="09872F99" w:rsidR="00A01A6F" w:rsidRDefault="00A01A6F" w:rsidP="001C1E88">
      <w:pPr>
        <w:spacing w:after="0"/>
        <w:ind w:left="-1134" w:right="-1050"/>
        <w:jc w:val="both"/>
        <w:rPr>
          <w:rFonts w:ascii="Arial" w:eastAsia="Arial" w:hAnsi="Arial"/>
          <w:b/>
          <w:bCs/>
          <w:i/>
          <w:iCs/>
          <w:sz w:val="24"/>
          <w:szCs w:val="24"/>
          <w:u w:val="single"/>
        </w:rPr>
      </w:pPr>
    </w:p>
    <w:p w14:paraId="2239AF7D" w14:textId="1A0E1D03" w:rsidR="00A01A6F" w:rsidRDefault="00A01A6F" w:rsidP="001C1E88">
      <w:pPr>
        <w:spacing w:after="0"/>
        <w:ind w:left="-1134" w:right="-1050"/>
        <w:jc w:val="both"/>
        <w:rPr>
          <w:rFonts w:ascii="Arial" w:eastAsia="Arial" w:hAnsi="Arial"/>
          <w:b/>
          <w:bCs/>
          <w:i/>
          <w:iCs/>
          <w:sz w:val="24"/>
          <w:szCs w:val="24"/>
          <w:u w:val="single"/>
        </w:rPr>
      </w:pPr>
    </w:p>
    <w:p w14:paraId="2A7BC453" w14:textId="77777777" w:rsidR="00A01A6F" w:rsidRPr="00A01A6F" w:rsidRDefault="00A01A6F" w:rsidP="001C1E88">
      <w:pPr>
        <w:spacing w:after="0"/>
        <w:ind w:left="-1134" w:right="-1050"/>
        <w:jc w:val="both"/>
        <w:rPr>
          <w:rFonts w:ascii="Arial" w:eastAsia="Arial" w:hAnsi="Arial"/>
          <w:b/>
          <w:bCs/>
          <w:i/>
          <w:iCs/>
          <w:sz w:val="24"/>
          <w:szCs w:val="24"/>
          <w:u w:val="single"/>
        </w:rPr>
      </w:pPr>
    </w:p>
    <w:p w14:paraId="46C9B58C" w14:textId="37F9AB59" w:rsidR="001C1E88" w:rsidRDefault="001C1E88" w:rsidP="001C1E88">
      <w:pPr>
        <w:spacing w:after="0"/>
        <w:ind w:left="-1134" w:right="-1049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Η δια περιφοράς λήψη των αποφάσεων θα γίνει με την ακόλουθη διαδικασία: </w:t>
      </w:r>
    </w:p>
    <w:p w14:paraId="002F47C2" w14:textId="77777777" w:rsidR="00E8751C" w:rsidRPr="00677E3F" w:rsidRDefault="00E8751C" w:rsidP="001C1E88">
      <w:pPr>
        <w:spacing w:after="0"/>
        <w:ind w:left="-1134" w:right="-1049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03493AF8" w14:textId="77777777" w:rsidR="001C1E88" w:rsidRPr="00677E3F" w:rsidRDefault="001C1E88" w:rsidP="001C1E88">
      <w:pPr>
        <w:spacing w:after="0"/>
        <w:ind w:left="-1134" w:right="-1049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Η συνεδρίαση θα πραγματοποιηθεί με ενημέρωση στις όποιες διευκρινίσεις υπάρξουν στην  εισήγηση του θέματος  τηλεφωνικά  και η 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  <w:u w:val="single"/>
        </w:rPr>
        <w:t xml:space="preserve">ψηφοφορία θα γίνει ηλεκτρονικά αποκλειστικά και μόνο μέσω 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  <w:u w:val="single"/>
          <w:lang w:val="en-US"/>
        </w:rPr>
        <w:t>e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  <w:u w:val="single"/>
        </w:rPr>
        <w:t>-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  <w:u w:val="single"/>
          <w:lang w:val="en-US"/>
        </w:rPr>
        <w:t>mail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. Θα σας σταλεί από την γραμματεία του  Δημοτικού Συμβουλίου έντυπο σε μορφή 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  <w:lang w:val="en-US"/>
        </w:rPr>
        <w:t>word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στο οποίο θα αναγράφεται το προς ψήφιση θέμα της ημερήσιας διάταξης . Κάτω από τον τίτλο θα συμπληρώσετε το αντίστοιχο κουτάκι με Χ που θα υποδηλώνει την προτίμηση της ψήφου σας, και εν συνεχεία θα αποστείλετε το έντυπο στο 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  <w:lang w:val="en-US"/>
        </w:rPr>
        <w:t>e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>-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  <w:lang w:val="en-US"/>
        </w:rPr>
        <w:t>mail</w:t>
      </w: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:  </w:t>
      </w:r>
      <w:hyperlink r:id="rId6" w:history="1">
        <w:r w:rsidRPr="00677E3F">
          <w:rPr>
            <w:rStyle w:val="-"/>
            <w:rFonts w:ascii="Arial" w:eastAsia="Arial" w:hAnsi="Arial" w:cs="Arial"/>
            <w:bCs/>
            <w:sz w:val="24"/>
            <w:szCs w:val="24"/>
          </w:rPr>
          <w:t>dspentelis@penteli.gov.g</w:t>
        </w:r>
        <w:r w:rsidRPr="00677E3F">
          <w:rPr>
            <w:rStyle w:val="-"/>
            <w:rFonts w:ascii="Arial" w:eastAsia="Arial" w:hAnsi="Arial" w:cs="Arial"/>
            <w:bCs/>
            <w:sz w:val="24"/>
            <w:szCs w:val="24"/>
            <w:lang w:val="en-US"/>
          </w:rPr>
          <w:t>r</w:t>
        </w:r>
      </w:hyperlink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στις ώρες που αναγράφονται στην πρόσκληση.</w:t>
      </w:r>
    </w:p>
    <w:p w14:paraId="2B67EB4D" w14:textId="77777777" w:rsidR="001C1E88" w:rsidRPr="00677E3F" w:rsidRDefault="001C1E88" w:rsidP="001C1E88">
      <w:pPr>
        <w:spacing w:after="0"/>
        <w:ind w:left="-1134" w:right="-1049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677E3F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Για οποιαδήποτε διευκρίνηση παρακαλώ να επικοινωνήσετε με την Γραμματεία του Δημοτικού Συμβουλίου τηλ. 213-2050080. </w:t>
      </w:r>
    </w:p>
    <w:p w14:paraId="4CBAAD16" w14:textId="77777777" w:rsidR="001C1E88" w:rsidRPr="00677E3F" w:rsidRDefault="001C1E88" w:rsidP="001C1E88">
      <w:pPr>
        <w:spacing w:after="0"/>
        <w:ind w:left="-993" w:right="-1049" w:firstLine="426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08EF3BE" w14:textId="77777777" w:rsidR="001C1E88" w:rsidRPr="00B24584" w:rsidRDefault="001C1E88" w:rsidP="001C1E88">
      <w:pPr>
        <w:spacing w:after="0"/>
        <w:ind w:right="-105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b/>
          <w:sz w:val="24"/>
          <w:szCs w:val="24"/>
        </w:rPr>
        <w:tab/>
      </w:r>
      <w:r w:rsidRPr="003C15B5">
        <w:rPr>
          <w:rFonts w:ascii="Arial" w:eastAsia="Arial" w:hAnsi="Arial" w:cs="Arial"/>
          <w:sz w:val="24"/>
          <w:szCs w:val="24"/>
        </w:rPr>
        <w:t xml:space="preserve">                     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Pr="00B24584">
        <w:rPr>
          <w:rFonts w:ascii="Arial" w:eastAsia="Arial" w:hAnsi="Arial" w:cs="Arial"/>
          <w:bCs/>
          <w:sz w:val="24"/>
          <w:szCs w:val="24"/>
        </w:rPr>
        <w:t xml:space="preserve">Ο ΠΡΟΕΔΡΟΣ </w:t>
      </w:r>
    </w:p>
    <w:p w14:paraId="77299630" w14:textId="77777777" w:rsidR="001C1E88" w:rsidRPr="00B24584" w:rsidRDefault="001C1E88" w:rsidP="001C1E88">
      <w:pPr>
        <w:spacing w:after="0"/>
        <w:ind w:right="-341"/>
        <w:jc w:val="both"/>
        <w:rPr>
          <w:rFonts w:ascii="Arial" w:eastAsia="Arial" w:hAnsi="Arial" w:cs="Arial"/>
          <w:bCs/>
          <w:sz w:val="24"/>
          <w:szCs w:val="24"/>
        </w:rPr>
      </w:pP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bCs/>
          <w:sz w:val="24"/>
          <w:szCs w:val="24"/>
        </w:rPr>
        <w:t xml:space="preserve">     </w:t>
      </w:r>
      <w:r w:rsidRPr="00B24584">
        <w:rPr>
          <w:rFonts w:ascii="Arial" w:eastAsia="Arial" w:hAnsi="Arial" w:cs="Arial"/>
          <w:bCs/>
          <w:sz w:val="24"/>
          <w:szCs w:val="24"/>
        </w:rPr>
        <w:t xml:space="preserve"> ΤΟΥ ΔΗΜΟΤΙΚΟΥ ΣΥΜΒΟΥΛΙΟΥ</w:t>
      </w:r>
    </w:p>
    <w:p w14:paraId="1173AB4C" w14:textId="77777777" w:rsidR="001C1E88" w:rsidRDefault="001C1E88" w:rsidP="001C1E88">
      <w:pPr>
        <w:spacing w:after="0"/>
        <w:ind w:right="-341"/>
        <w:jc w:val="both"/>
        <w:rPr>
          <w:rFonts w:ascii="Arial" w:eastAsia="Arial" w:hAnsi="Arial" w:cs="Arial"/>
          <w:bCs/>
          <w:sz w:val="24"/>
          <w:szCs w:val="24"/>
        </w:rPr>
      </w:pPr>
    </w:p>
    <w:p w14:paraId="1D7F3FD4" w14:textId="77777777" w:rsidR="001C1E88" w:rsidRDefault="001C1E88" w:rsidP="001C1E88">
      <w:pPr>
        <w:spacing w:after="0"/>
        <w:ind w:right="-341"/>
        <w:jc w:val="both"/>
        <w:rPr>
          <w:rFonts w:ascii="Arial" w:eastAsia="Arial" w:hAnsi="Arial" w:cs="Arial"/>
          <w:bCs/>
          <w:sz w:val="24"/>
          <w:szCs w:val="24"/>
        </w:rPr>
      </w:pPr>
    </w:p>
    <w:p w14:paraId="35C06ADA" w14:textId="77777777" w:rsidR="001C1E88" w:rsidRPr="00B24584" w:rsidRDefault="001C1E88" w:rsidP="001C1E88">
      <w:pPr>
        <w:spacing w:after="0"/>
        <w:ind w:right="-341"/>
        <w:jc w:val="both"/>
        <w:rPr>
          <w:rFonts w:ascii="Arial" w:eastAsia="Arial" w:hAnsi="Arial" w:cs="Arial"/>
          <w:bCs/>
          <w:sz w:val="24"/>
          <w:szCs w:val="24"/>
        </w:rPr>
      </w:pPr>
    </w:p>
    <w:p w14:paraId="31D007EF" w14:textId="77777777" w:rsidR="001C1E88" w:rsidRDefault="001C1E88" w:rsidP="001C1E88">
      <w:pPr>
        <w:spacing w:after="0"/>
        <w:ind w:right="-341"/>
        <w:jc w:val="both"/>
        <w:rPr>
          <w:rFonts w:ascii="Arial" w:eastAsia="Arial" w:hAnsi="Arial" w:cs="Arial"/>
          <w:bCs/>
          <w:sz w:val="24"/>
          <w:szCs w:val="24"/>
        </w:rPr>
      </w:pP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</w:r>
      <w:r w:rsidRPr="00B24584">
        <w:rPr>
          <w:rFonts w:ascii="Arial" w:eastAsia="Arial" w:hAnsi="Arial" w:cs="Arial"/>
          <w:bCs/>
          <w:sz w:val="24"/>
          <w:szCs w:val="24"/>
        </w:rPr>
        <w:tab/>
        <w:t xml:space="preserve">                </w:t>
      </w:r>
      <w:r>
        <w:rPr>
          <w:rFonts w:ascii="Arial" w:eastAsia="Arial" w:hAnsi="Arial" w:cs="Arial"/>
          <w:bCs/>
          <w:sz w:val="24"/>
          <w:szCs w:val="24"/>
        </w:rPr>
        <w:t xml:space="preserve">      </w:t>
      </w:r>
      <w:r w:rsidRPr="00B24584">
        <w:rPr>
          <w:rFonts w:ascii="Arial" w:eastAsia="Arial" w:hAnsi="Arial" w:cs="Arial"/>
          <w:bCs/>
          <w:sz w:val="24"/>
          <w:szCs w:val="24"/>
        </w:rPr>
        <w:t xml:space="preserve"> ΜΑΚΡΗΣ ΛΟΥΚΑΣ</w:t>
      </w:r>
    </w:p>
    <w:p w14:paraId="14CD3464" w14:textId="77777777" w:rsidR="001C1E88" w:rsidRDefault="001C1E88" w:rsidP="001C1E88">
      <w:pPr>
        <w:spacing w:after="0"/>
        <w:ind w:left="-993" w:right="-1050" w:firstLine="284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F5FAEA1" w14:textId="77777777" w:rsidR="001C1E88" w:rsidRPr="003C15B5" w:rsidRDefault="001C1E88" w:rsidP="001C1E88">
      <w:pPr>
        <w:spacing w:after="0"/>
        <w:ind w:left="-993" w:right="-1050" w:firstLine="284"/>
        <w:jc w:val="both"/>
        <w:rPr>
          <w:rFonts w:ascii="Arial" w:hAnsi="Arial" w:cs="Arial"/>
          <w:sz w:val="24"/>
          <w:szCs w:val="24"/>
        </w:rPr>
      </w:pPr>
      <w:r w:rsidRPr="003C15B5">
        <w:rPr>
          <w:rFonts w:ascii="Arial" w:eastAsia="Arial" w:hAnsi="Arial" w:cs="Arial"/>
          <w:b/>
          <w:bCs/>
          <w:sz w:val="24"/>
          <w:szCs w:val="24"/>
          <w:u w:val="single"/>
        </w:rPr>
        <w:t>Κοινοποιείται:</w:t>
      </w:r>
      <w:r w:rsidRPr="003C15B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C15B5">
        <w:rPr>
          <w:rFonts w:ascii="Arial" w:eastAsia="Arial" w:hAnsi="Arial" w:cs="Arial"/>
          <w:bCs/>
          <w:sz w:val="24"/>
          <w:szCs w:val="24"/>
        </w:rPr>
        <w:t>Μέλη Συμβουλίων Δημοτικών Κοινοτήτων,</w:t>
      </w:r>
      <w:r w:rsidRPr="003C15B5">
        <w:rPr>
          <w:rFonts w:ascii="Arial" w:eastAsia="Arial" w:hAnsi="Arial" w:cs="Arial"/>
          <w:sz w:val="24"/>
          <w:szCs w:val="24"/>
        </w:rPr>
        <w:t xml:space="preserve"> Τοπικές Κομματικές Οργανώσεις, Προέδρους Συλλόγων και Σωματείων, Μέσα Μαζικής Ενημέρωσης. </w:t>
      </w:r>
    </w:p>
    <w:p w14:paraId="34BB2936" w14:textId="77777777" w:rsidR="001C1E88" w:rsidRDefault="001C1E88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B28C47A" w14:textId="77777777" w:rsidR="001C1E88" w:rsidRDefault="001C1E88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6063737" w14:textId="69275B86" w:rsidR="001C1E88" w:rsidRDefault="001C1E88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5EF0670" w14:textId="5DD6B999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19B044B" w14:textId="03005F55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055E831" w14:textId="3AB96F01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6E4439D" w14:textId="2E02DE77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F1D3B98" w14:textId="5F84112E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893FF2E" w14:textId="10B17004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222F6F0" w14:textId="1268127B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D99C27E" w14:textId="4EC72308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897B9C8" w14:textId="7FBEF941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C6D3D61" w14:textId="65D89B5C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1CD128E" w14:textId="734DAE45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623815C" w14:textId="1B26564E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8C9A470" w14:textId="5AB615B5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66BA35D" w14:textId="3A66DBC3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7098B6E" w14:textId="6436A84A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FE31AF7" w14:textId="668E47C6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B647328" w14:textId="57A2CBE0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B744471" w14:textId="56726463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D8212C9" w14:textId="0217ADA6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16D59E6" w14:textId="3B1EA6EC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1F67877" w14:textId="077820B6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68B916D" w14:textId="5356DBFC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6424723" w14:textId="77AFD577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F9D2893" w14:textId="3B2A4A12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06876FE" w14:textId="22A9E20A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A516575" w14:textId="4FAE32D0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D4E422E" w14:textId="77777777" w:rsidR="00A01A6F" w:rsidRDefault="00A01A6F" w:rsidP="001C1E88">
      <w:pPr>
        <w:spacing w:after="0"/>
        <w:ind w:left="-709" w:right="-709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78109FB" w14:textId="77777777" w:rsidR="001C1E88" w:rsidRDefault="001C1E88" w:rsidP="001C1E88">
      <w:pPr>
        <w:spacing w:after="0"/>
        <w:ind w:right="-341"/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10005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9251"/>
      </w:tblGrid>
      <w:tr w:rsidR="001C1E88" w14:paraId="484FB1C6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A339" w14:textId="77777777" w:rsidR="001C1E88" w:rsidRDefault="001C1E88" w:rsidP="009E3A3E">
            <w:pPr>
              <w:spacing w:after="0"/>
              <w:ind w:left="-108" w:right="-9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A8EA8" w14:textId="77777777" w:rsidR="001C1E88" w:rsidRDefault="001C1E88" w:rsidP="009E3A3E">
            <w:pPr>
              <w:spacing w:after="0"/>
              <w:ind w:left="-97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ΠΙΝΑΚΑΣ ΑΠΟΔΕΚΤΩΝ</w:t>
            </w:r>
          </w:p>
        </w:tc>
      </w:tr>
      <w:tr w:rsidR="001C1E88" w14:paraId="26CEC050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E4C1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B8232" w14:textId="77777777" w:rsidR="001C1E88" w:rsidRDefault="001C1E88" w:rsidP="009E3A3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ΚΟΛΙΟΣ ΜΙΧΑΗΛ του ΑΡΙΣΤΟΤΕΛΗ                                   - ΑΝΤΙΠΡΟΕΔΡΟΣ Δ.Σ.          </w:t>
            </w:r>
          </w:p>
        </w:tc>
      </w:tr>
      <w:tr w:rsidR="001C1E88" w14:paraId="4199E4D2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722F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6CF5" w14:textId="77777777" w:rsidR="001C1E88" w:rsidRDefault="001C1E88" w:rsidP="009E3A3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ΚΡΑΝΙΩΤΗΣ ΠΑΝΑΓΙΩΤΗΣ του ΓΡΗΓΟΡΙΟΥ                          - ΓΡΑΜΜΑΤΕΑΣ Δ.Σ.               </w:t>
            </w:r>
          </w:p>
        </w:tc>
      </w:tr>
      <w:tr w:rsidR="001C1E88" w14:paraId="49E9A698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22D5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175A" w14:textId="77777777" w:rsidR="001C1E88" w:rsidRDefault="001C1E88" w:rsidP="009E3A3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ΚΟΣΜΟΠΟΥΛΟΥ ΑΝΑΣΤΑΣΙΑ (ΝΑΤΑΣΑ) του ΔΗΜΗΤΡΙΟΥ    -  ΑΝΤΙΔΗΜΑΡΧΟΣ</w:t>
            </w:r>
          </w:p>
        </w:tc>
      </w:tr>
      <w:tr w:rsidR="001C1E88" w14:paraId="38D5FDAC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F953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1B268" w14:textId="77777777" w:rsidR="001C1E88" w:rsidRDefault="001C1E88" w:rsidP="009E3A3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ΗΛΙΟΠΟΥΛΟΣ ΠΑΝΑΓΙΩΤΗΣ του ΑΘΑΝΑΣΙΟΥ                       -  ΑΝΤΙΔΗΜΑΡΧΟΣ                        </w:t>
            </w:r>
          </w:p>
        </w:tc>
      </w:tr>
      <w:tr w:rsidR="001C1E88" w14:paraId="7A3C1812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8AAD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C480" w14:textId="77777777" w:rsidR="001C1E88" w:rsidRDefault="001C1E88" w:rsidP="009E3A3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ΠΑΛΑΙΟΔΗΜΟΣ ΑΓΓΕΛΟΣ του ΕΥΑΓΓΕΛΟΥ                           -  ΑΝΤΙΔΗΜΑΡΧΟΣ</w:t>
            </w:r>
          </w:p>
        </w:tc>
      </w:tr>
      <w:tr w:rsidR="001C1E88" w14:paraId="5BF17EFA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65DE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F541" w14:textId="77777777" w:rsidR="001C1E88" w:rsidRDefault="001C1E88" w:rsidP="009E3A3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ΜΠΟΥΣΟΥΛΑ – ΧΑΝΟΥ ΑΡΧΟΝΤΙΑ (ΑΝΤΑ) του ΝΙΚΟΛΑΟΥ -  ΑΝΤΙΔΗΜΑΡΧΟΣ</w:t>
            </w:r>
          </w:p>
        </w:tc>
      </w:tr>
      <w:tr w:rsidR="001C1E88" w14:paraId="1AB3C93A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17C9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5820" w14:textId="77777777" w:rsidR="001C1E88" w:rsidRDefault="001C1E88" w:rsidP="009E3A3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ΜΑΡΚΑΝΤΩΝΗ ΦΩΤΕΙΝΗ του ΑΝΑΣΤΑΣΙΟΥ                          -  ΑΝΤΙΔΗΜΑΡΧΟΣ</w:t>
            </w:r>
          </w:p>
        </w:tc>
      </w:tr>
      <w:tr w:rsidR="001C1E88" w14:paraId="0026A762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6473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7A53" w14:textId="77777777" w:rsidR="001C1E88" w:rsidRDefault="001C1E88" w:rsidP="009E3A3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ΑΡΓΥΡΗ ΑΡΤΕΜΙΣ του ΘΕΟΔΩΡΟΥ                                         -  ΑΝΤΙΔΗΜΑΡΧΟΣ                </w:t>
            </w:r>
          </w:p>
        </w:tc>
      </w:tr>
      <w:tr w:rsidR="001C1E88" w14:paraId="707664C4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1D49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6CB0" w14:textId="77777777" w:rsidR="001C1E88" w:rsidRDefault="001C1E88" w:rsidP="009E3A3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ΠΟΛΙΤΗ ΕΛΕΝΗ του ΜΕΛΕΤΙΟΥ                                               -  ΑΝΤΙΔΗΜΑΡΧΟΣ                                </w:t>
            </w:r>
          </w:p>
        </w:tc>
      </w:tr>
      <w:tr w:rsidR="001C1E88" w14:paraId="0EDDC255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A253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40C04" w14:textId="77777777" w:rsidR="001C1E88" w:rsidRDefault="001C1E88" w:rsidP="009E3A3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ΣΙΩΜΟΣ ΒΛΑΣΗΣ του ΙΩΑΝΝΗ                                              ΔΗΜΟΤ.ΣΥΜΒΟΥΛΟΣ</w:t>
            </w:r>
          </w:p>
        </w:tc>
      </w:tr>
      <w:tr w:rsidR="001C1E88" w14:paraId="0EB3ACFD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F84A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61EAD" w14:textId="77777777" w:rsidR="001C1E88" w:rsidRDefault="001C1E88" w:rsidP="009E3A3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ΜΗΤΡΟΠΟΥΛΟΥ – ΡΟΥΣΣΟΠΟΥΛΟΥ ΓΕΩΡΓΙΑ του ΙΩΑΝΝΗ                 «</w:t>
            </w:r>
          </w:p>
        </w:tc>
      </w:tr>
      <w:tr w:rsidR="001C1E88" w14:paraId="20DA5BDA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2D18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EBAA1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ΛΑΖΗ ΑΝΑΓΝΩΣΤΟΠΟΥΛΟΥ ΚΩΝΣΤΑΝΤΙΝΑ (ΝΤΙΝΑ) του ΑΘΑΝΑΣΙΟΥ «</w:t>
            </w:r>
          </w:p>
        </w:tc>
      </w:tr>
      <w:tr w:rsidR="001C1E88" w14:paraId="7B70E633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77DC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1F92" w14:textId="77777777" w:rsidR="001C1E88" w:rsidRDefault="001C1E88" w:rsidP="009E3A3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ΤΖΕΒΕΛΕΚΑΣ ΓΕΩΡΓΙΟΣ του ΒΑΣΙΛΕΙΟΥ                                                 «</w:t>
            </w:r>
          </w:p>
        </w:tc>
      </w:tr>
      <w:tr w:rsidR="001C1E88" w14:paraId="3FFFB8AA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1B47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4A3C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ΜΟΥΑΜΕΛΕΤΖΗΣ ΓΕΩΡΓΙΟΣ του ΑΝΑΝΙΑ                                                « </w:t>
            </w:r>
          </w:p>
        </w:tc>
      </w:tr>
      <w:tr w:rsidR="001C1E88" w14:paraId="59AC2126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1591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4446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ΜΩΡΑΪΤΗΣ ΚΩΝΣΤΑΝΤΙΝΟΣ του ΙΩΑΝΝΗ                                                 «</w:t>
            </w:r>
          </w:p>
        </w:tc>
      </w:tr>
      <w:tr w:rsidR="001C1E88" w14:paraId="3688410C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820D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9FEFE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ΖΩΗΣ ΙΩΑΝΝΗΣ του ΓΕΩΡΓΙΟΥ                                                                 « </w:t>
            </w:r>
          </w:p>
        </w:tc>
      </w:tr>
      <w:tr w:rsidR="001C1E88" w14:paraId="39B2A1FE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3CFB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437F0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ΒΙΛΙΩΤΗΣ ΗΛΙΑΣ του ΠΑΝΑΓΙΩΤΗ                                                             «</w:t>
            </w:r>
          </w:p>
        </w:tc>
      </w:tr>
      <w:tr w:rsidR="001C1E88" w14:paraId="6D0C6648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62C6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F3B6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ΠΑΠΑΚΩΝΣΤΑΝΤΙΝΟΥ ΔΗΜΟΣΘΕΝΗΣ                                                    «</w:t>
            </w:r>
          </w:p>
        </w:tc>
      </w:tr>
      <w:tr w:rsidR="001C1E88" w14:paraId="621DB46E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B7D8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8B4C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ΤΟΛΙΟΣ ΝΙΚΟΛΑΟΣ του ΜΙΧΑΗΛ                                                               «</w:t>
            </w:r>
          </w:p>
        </w:tc>
      </w:tr>
      <w:tr w:rsidR="001C1E88" w14:paraId="51DF3C26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C74A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D27DE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ΒΟΡΕΑΣ ΓΕΩΡΓΙΟΣ του ΣΕΒΑΣΤΟΥ                                                         «</w:t>
            </w:r>
          </w:p>
        </w:tc>
      </w:tr>
      <w:tr w:rsidR="001C1E88" w14:paraId="03EA8F07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6919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E87C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ΜΟΥΣΤΡΗΣ ΠΑΝΑΓΙΩΤΗΣ του ΑΝΔΡΕΑ                                                   «</w:t>
            </w:r>
          </w:p>
        </w:tc>
      </w:tr>
      <w:tr w:rsidR="001C1E88" w14:paraId="4F267A29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B8F0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CAE45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ΦΡΕΜΕΝΤΙΤΗΣ ΣΠΥΡΙΔΩΝ του ΛΕΩΝΙΔΑ                                                «</w:t>
            </w:r>
          </w:p>
        </w:tc>
      </w:tr>
      <w:tr w:rsidR="001C1E88" w14:paraId="6327023E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62B8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EEEE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ΦΕΙΔΟΠΙΑΣΤΗΣ ΑΝΤΩΝΙΟΣ του ΧΡΗΣΤΟΥ                                              «</w:t>
            </w:r>
          </w:p>
        </w:tc>
      </w:tr>
      <w:tr w:rsidR="001C1E88" w14:paraId="008C7C9A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DFEF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C4BD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ΚΑΛΛΙΑΝΙΩΤΗΣ ΚΩΝΣΤΑΝΤΙΝΟΣ του ΙΩΑΝΝΗ                                        «</w:t>
            </w:r>
          </w:p>
        </w:tc>
      </w:tr>
      <w:tr w:rsidR="001C1E88" w14:paraId="6298A5A3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CFAD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EE5F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ΚΟΝΤΟΥΛΑΚΟΣ ΕΛΕΥΘΕΡΙΟΣ του ΠΑΝΑΓΙΩΤΗ                                     «</w:t>
            </w:r>
          </w:p>
        </w:tc>
      </w:tr>
      <w:tr w:rsidR="001C1E88" w14:paraId="1581A4A1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4ED6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1B72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ΜΑΝΤΕΛΗ ΘΕΚΛΑ του ΠΑΝΑΓΙΩΤΗ                                                          «</w:t>
            </w:r>
          </w:p>
        </w:tc>
      </w:tr>
      <w:tr w:rsidR="001C1E88" w14:paraId="11F89587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8184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744D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ΓΚΡΕΤΣΑ ΕΛΕΝΗ του ΔΗΜΗΤΡΙΟΥ                                                          «</w:t>
            </w:r>
          </w:p>
        </w:tc>
      </w:tr>
      <w:tr w:rsidR="001C1E88" w14:paraId="661FB7C4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1092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712E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ΚΩΝΣΤΑΝΤΑΣ ΣΠΥΡΙΔΩΝ του ΣΤΑΥΡΟΥ                                                 «</w:t>
            </w:r>
          </w:p>
        </w:tc>
      </w:tr>
      <w:tr w:rsidR="001C1E88" w14:paraId="2656A7D3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D409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84472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ΚΑΤΣΙΚΟΓΙΑΝΝΗΣ ΓΕΩΡΓΙΟΣ του ΙΩΑΝΝΗ.                                             «  </w:t>
            </w:r>
          </w:p>
        </w:tc>
      </w:tr>
      <w:tr w:rsidR="001C1E88" w14:paraId="292B503D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1E65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7F33D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ΜΠΟΥΡΑΣ ΒΑΣΙΛΕΙΟΣ του ΜΙΧΑΗΛ                                                          «</w:t>
            </w:r>
          </w:p>
        </w:tc>
      </w:tr>
      <w:tr w:rsidR="001C1E88" w14:paraId="3FA49317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0F45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C579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ΑΠΟΣΤΟΛΑΚΟΣ ΔΗΜΗΤΡΙΟΣ του ΓΡΗΓΟΡΙΟΥ                                       «</w:t>
            </w:r>
          </w:p>
        </w:tc>
      </w:tr>
      <w:tr w:rsidR="001C1E88" w14:paraId="5391AC9E" w14:textId="77777777" w:rsidTr="009E3A3E">
        <w:trPr>
          <w:trHeight w:val="4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B4EB" w14:textId="77777777" w:rsidR="001C1E88" w:rsidRDefault="001C1E88" w:rsidP="009E3A3E">
            <w:pPr>
              <w:numPr>
                <w:ilvl w:val="0"/>
                <w:numId w:val="3"/>
              </w:numPr>
              <w:spacing w:after="0"/>
              <w:ind w:left="-108" w:right="-97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73DE" w14:textId="77777777" w:rsidR="001C1E88" w:rsidRDefault="001C1E88" w:rsidP="009E3A3E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ΤΣΟΥΧΝΙΚΑΣ ΗΛΙΑΣ του ΚΩΝΣΤΑΝΤΙΝΟΥ                                               «</w:t>
            </w:r>
          </w:p>
        </w:tc>
      </w:tr>
    </w:tbl>
    <w:p w14:paraId="13D08584" w14:textId="77777777" w:rsidR="001C1E88" w:rsidRDefault="001C1E88" w:rsidP="00A01A6F">
      <w:pPr>
        <w:spacing w:after="0" w:line="276" w:lineRule="auto"/>
        <w:ind w:left="-993" w:right="-90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1C1E88" w:rsidSect="00A01A6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C6089"/>
    <w:multiLevelType w:val="multilevel"/>
    <w:tmpl w:val="71A2D4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2F10E8"/>
    <w:multiLevelType w:val="multilevel"/>
    <w:tmpl w:val="93A6E7EA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CEA1A40"/>
    <w:multiLevelType w:val="multilevel"/>
    <w:tmpl w:val="68C6D62E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9B57811"/>
    <w:multiLevelType w:val="multilevel"/>
    <w:tmpl w:val="F4A26E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88"/>
    <w:rsid w:val="001C1E88"/>
    <w:rsid w:val="005B1DED"/>
    <w:rsid w:val="008F06D6"/>
    <w:rsid w:val="00A01A6F"/>
    <w:rsid w:val="00C300A1"/>
    <w:rsid w:val="00E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A3E0"/>
  <w15:chartTrackingRefBased/>
  <w15:docId w15:val="{6F7CC755-57E1-4328-A7F4-5B9A651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8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1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entelis@penteli.gov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Pentelis</dc:creator>
  <cp:keywords/>
  <dc:description/>
  <cp:lastModifiedBy>Dhmos Pentelis</cp:lastModifiedBy>
  <cp:revision>3</cp:revision>
  <cp:lastPrinted>2020-06-17T10:24:00Z</cp:lastPrinted>
  <dcterms:created xsi:type="dcterms:W3CDTF">2020-06-17T09:50:00Z</dcterms:created>
  <dcterms:modified xsi:type="dcterms:W3CDTF">2020-06-17T10:43:00Z</dcterms:modified>
</cp:coreProperties>
</file>