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326" w14:textId="77777777" w:rsidR="00FA21A7" w:rsidRDefault="00FA21A7" w:rsidP="00C14119">
      <w:pPr>
        <w:pStyle w:val="1"/>
        <w:jc w:val="center"/>
        <w:rPr>
          <w:sz w:val="24"/>
        </w:rPr>
      </w:pPr>
    </w:p>
    <w:p w14:paraId="79B0B037" w14:textId="77777777" w:rsidR="00FA21A7" w:rsidRDefault="00FA21A7" w:rsidP="00C14119">
      <w:pPr>
        <w:pStyle w:val="1"/>
        <w:jc w:val="center"/>
        <w:rPr>
          <w:sz w:val="24"/>
        </w:rPr>
      </w:pPr>
    </w:p>
    <w:p w14:paraId="59862551" w14:textId="10F09C81" w:rsidR="00C14119" w:rsidRDefault="00C14119" w:rsidP="00C14119">
      <w:pPr>
        <w:pStyle w:val="1"/>
        <w:jc w:val="center"/>
        <w:rPr>
          <w:sz w:val="24"/>
        </w:rPr>
      </w:pPr>
      <w:r w:rsidRPr="00022B52">
        <w:rPr>
          <w:sz w:val="24"/>
        </w:rPr>
        <w:t>ΠΑΡΑΡΤΗΜΑ Ε’ – ΕΝΤΥΠΑ ΟΙΚΟΝΟΜΙΚΗΣ ΠΡΟΣΦΟΡΑΣ</w:t>
      </w:r>
    </w:p>
    <w:p w14:paraId="0A52880B" w14:textId="77777777" w:rsidR="00C14119" w:rsidRPr="0084201A" w:rsidRDefault="00C14119" w:rsidP="00C14119">
      <w:pPr>
        <w:rPr>
          <w:lang w:eastAsia="el-GR"/>
        </w:rPr>
      </w:pPr>
    </w:p>
    <w:p w14:paraId="1B39CBE4" w14:textId="63D3B6A4" w:rsidR="00C14119" w:rsidRDefault="00C14119" w:rsidP="00C14119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22B52">
        <w:rPr>
          <w:rFonts w:ascii="Verdana" w:hAnsi="Verdana" w:cs="Arial"/>
          <w:b/>
          <w:sz w:val="20"/>
          <w:szCs w:val="20"/>
        </w:rPr>
        <w:t xml:space="preserve">(ανήκει στη διακήρυξη με αριθμό </w:t>
      </w:r>
      <w:r w:rsidR="00E4079B">
        <w:rPr>
          <w:rFonts w:ascii="Verdana" w:hAnsi="Verdana" w:cs="Arial"/>
          <w:b/>
          <w:sz w:val="20"/>
          <w:szCs w:val="20"/>
        </w:rPr>
        <w:t>8069/2345/</w:t>
      </w:r>
      <w:r w:rsidRPr="00022B52">
        <w:rPr>
          <w:rFonts w:ascii="Verdana" w:hAnsi="Verdana" w:cs="Arial"/>
          <w:b/>
          <w:sz w:val="20"/>
          <w:szCs w:val="20"/>
        </w:rPr>
        <w:t>20</w:t>
      </w:r>
      <w:r>
        <w:rPr>
          <w:rFonts w:ascii="Verdana" w:hAnsi="Verdana" w:cs="Arial"/>
          <w:b/>
          <w:sz w:val="20"/>
          <w:szCs w:val="20"/>
        </w:rPr>
        <w:t>2</w:t>
      </w:r>
      <w:r w:rsidRPr="00022B52">
        <w:rPr>
          <w:rFonts w:ascii="Verdana" w:hAnsi="Verdana" w:cs="Arial"/>
          <w:b/>
          <w:sz w:val="20"/>
          <w:szCs w:val="20"/>
        </w:rPr>
        <w:t>1)</w:t>
      </w:r>
    </w:p>
    <w:tbl>
      <w:tblPr>
        <w:tblpPr w:leftFromText="180" w:rightFromText="180" w:vertAnchor="page" w:horzAnchor="margin" w:tblpXSpec="center" w:tblpY="4936"/>
        <w:tblW w:w="11167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641"/>
        <w:gridCol w:w="458"/>
        <w:gridCol w:w="634"/>
        <w:gridCol w:w="458"/>
        <w:gridCol w:w="567"/>
        <w:gridCol w:w="458"/>
        <w:gridCol w:w="605"/>
        <w:gridCol w:w="574"/>
        <w:gridCol w:w="567"/>
        <w:gridCol w:w="512"/>
        <w:gridCol w:w="1330"/>
        <w:gridCol w:w="1276"/>
        <w:gridCol w:w="1263"/>
        <w:gridCol w:w="15"/>
      </w:tblGrid>
      <w:tr w:rsidR="00C14119" w14:paraId="4EFE7B55" w14:textId="77777777" w:rsidTr="00FA21A7">
        <w:trPr>
          <w:gridAfter w:val="1"/>
          <w:wAfter w:w="15" w:type="dxa"/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134F9EA8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08648AD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ΜΟΝ. ΜΕΤΡ.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6A9F1725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ΤΙΜΗ ΛΙΤΡΟΥ  (€)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447E1D8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2021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04B021E5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2022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410FC92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2023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4AB65796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2024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504AFAB8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ΠΟΣΟΤΗΤΑ ΠΡΟΕΡΑΙΣΗΣ  4 μήνες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67814DE4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ΣΥΝΟΛΟ ΠΟΣΟΤΗΤΕΣ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669616FE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2021 (€)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26FCEF15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2022 (€)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506CC62E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2023 (€)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7FBAC79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2024  (€)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148F07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ΣΥΝΟΛΟ ΕΤΩΝ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FB6C3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ΔΑΠΑΝΗ ΠΡΟΑΙΡΕΣΗΣ 4 ΜΗΝΩΝ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35206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ΣΥΝΟΛΟ  </w:t>
            </w:r>
          </w:p>
        </w:tc>
      </w:tr>
      <w:tr w:rsidR="00C14119" w14:paraId="66DDC052" w14:textId="77777777" w:rsidTr="00FA21A7">
        <w:trPr>
          <w:gridAfter w:val="1"/>
          <w:wAfter w:w="15" w:type="dxa"/>
          <w:cantSplit/>
          <w:trHeight w:val="13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3CE4CD7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ΠΕΤΡΕΛΑΙΟ ΚΙΝΗΣΗΣ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C66893A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Λίτρα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AB6DF5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A61B75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782DF9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7887476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8E8A5E3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030D932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D0923EF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2B480AF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1B992F7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747DBF6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ACE11C1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E8C0B7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DA0422C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817748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119" w14:paraId="6CDE5C7F" w14:textId="77777777" w:rsidTr="00FA21A7">
        <w:trPr>
          <w:gridAfter w:val="1"/>
          <w:wAfter w:w="15" w:type="dxa"/>
          <w:cantSplit/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427F7DB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ΒΕΝΖΙΝΗ ΑΜΟΛΥΒΔΗ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C5C863D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Λίτρα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96D1C4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8FA0C92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BC0F1A3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16.780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402E7AF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16.780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E7F0CE0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11.180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B1DC139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8A6500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55.940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B517ACD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FE10774" w14:textId="77777777" w:rsidR="00C14119" w:rsidRPr="0074084A" w:rsidRDefault="00C14119" w:rsidP="00FA21A7">
            <w:pPr>
              <w:ind w:right="113" w:firstLineChars="100" w:firstLine="20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6E7C614" w14:textId="77777777" w:rsidR="00C14119" w:rsidRPr="0074084A" w:rsidRDefault="00C14119" w:rsidP="00FA21A7">
            <w:pPr>
              <w:ind w:right="113" w:firstLineChars="100" w:firstLine="20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4A6DE68" w14:textId="77777777" w:rsidR="00C14119" w:rsidRPr="0074084A" w:rsidRDefault="00C14119" w:rsidP="00FA21A7">
            <w:pPr>
              <w:ind w:right="113" w:firstLineChars="100" w:firstLine="20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0AF2042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975741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F2A62F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119" w14:paraId="5C144D56" w14:textId="77777777" w:rsidTr="00FA21A7">
        <w:trPr>
          <w:gridAfter w:val="1"/>
          <w:wAfter w:w="15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98F650E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D2499BB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02A9E5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E09F9F9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C7BB65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6CF62C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B2CBFB7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EC39F2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BC920E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A3BC72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252FEA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FF357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B2DAF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418618AE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506DAFD7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1AFFA2C6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119" w14:paraId="7953BBBC" w14:textId="77777777" w:rsidTr="00FA21A7">
        <w:trPr>
          <w:gridAfter w:val="1"/>
          <w:wAfter w:w="15" w:type="dxa"/>
          <w:trHeight w:val="6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1E7BA0E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D96E73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6EF09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40FCCC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D2F166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7B44DC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0D84C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7ABFD3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1D2967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5CA1DC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5E5081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E7498BF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A14C648" w14:textId="77777777" w:rsidR="00C14119" w:rsidRDefault="00C14119" w:rsidP="00FA21A7">
            <w:pPr>
              <w:jc w:val="right"/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A078B66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 xml:space="preserve"> ΣΥΝΟΛΟ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7BC0B1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C9C0AB6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14119" w14:paraId="4A3F6341" w14:textId="77777777" w:rsidTr="00FA21A7">
        <w:trPr>
          <w:gridAfter w:val="1"/>
          <w:wAfter w:w="15" w:type="dxa"/>
          <w:trHeight w:val="6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56106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CC06263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B8B4C6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9FFD0FB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6010FD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1CA739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C14DAF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8CE06A5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E1BA24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8AEB48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502A10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B6A4FD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8852B58" w14:textId="77777777" w:rsidR="00C14119" w:rsidRDefault="00C14119" w:rsidP="00FA21A7">
            <w:pPr>
              <w:jc w:val="right"/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7DC9E51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 xml:space="preserve"> Φ.Π.Α. 24%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5B270FB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9A501B5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14119" w14:paraId="1F533FD2" w14:textId="77777777" w:rsidTr="00FA21A7">
        <w:trPr>
          <w:gridAfter w:val="1"/>
          <w:wAfter w:w="15" w:type="dxa"/>
          <w:trHeight w:val="6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CCFA10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61A9B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1B99EFC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91515E4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8F5BED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6A7376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805BA4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EC7BDF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FCF587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0829040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BE49CBF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C5E3FC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C0860A" w14:textId="77777777" w:rsidR="00C14119" w:rsidRDefault="00C14119" w:rsidP="00FA21A7">
            <w:pPr>
              <w:jc w:val="right"/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2E2E69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 xml:space="preserve"> ΓΕΝΙΚΟ ΣΥΝΟΛΟ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5B49768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C2129F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14119" w14:paraId="1C3A100B" w14:textId="77777777" w:rsidTr="00FA21A7">
        <w:trPr>
          <w:trHeight w:val="345"/>
        </w:trPr>
        <w:tc>
          <w:tcPr>
            <w:tcW w:w="1116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57C42E89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 xml:space="preserve">Η μέση λιανική τιμή για το πετρέλαιο κίνησης και η αμόλυβδη βενζίνη σύμφωνα με το με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>Πρωτ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>. 16023/08-02-2021 Καθημερινού Δελτίου Επισκόπησης Τιμών Υγρών Καυσίμων Υπουργείου Ανάπτυξης &amp; Επενδύσεων</w:t>
            </w:r>
          </w:p>
        </w:tc>
      </w:tr>
    </w:tbl>
    <w:p w14:paraId="7A863A67" w14:textId="4C12A917" w:rsidR="00C14119" w:rsidRDefault="00C14119" w:rsidP="00C14119">
      <w:pPr>
        <w:pStyle w:val="5"/>
        <w:jc w:val="center"/>
        <w:rPr>
          <w:sz w:val="22"/>
          <w:szCs w:val="22"/>
        </w:rPr>
      </w:pPr>
      <w:r w:rsidRPr="0074084A">
        <w:rPr>
          <w:sz w:val="22"/>
          <w:szCs w:val="22"/>
        </w:rPr>
        <w:t>ΥΓΡΑ ΚΑΥΣΙΜΑ ΚΙΝΗΣΗΣ ΔΗΜΟΥ ΠΕΝΤΕΛΗΣ</w:t>
      </w:r>
    </w:p>
    <w:p w14:paraId="02EDA655" w14:textId="22D1B573" w:rsidR="00E4079B" w:rsidRDefault="00E4079B" w:rsidP="00E4079B">
      <w:pPr>
        <w:rPr>
          <w:lang w:eastAsia="el-GR"/>
        </w:rPr>
      </w:pPr>
      <w:r>
        <w:rPr>
          <w:lang w:eastAsia="el-GR"/>
        </w:rPr>
        <w:t>ΠΟΣΟΣΤΟ ΕΚΠΤΩΣΗΣ ……………% ΕΠΙ ΤΗΣ ΜΕΣΗΣ ΛΙΑΝΙΚΗΣ ΤΙΜΗΣ</w:t>
      </w:r>
    </w:p>
    <w:p w14:paraId="622AB725" w14:textId="77777777" w:rsidR="00E4079B" w:rsidRPr="00E4079B" w:rsidRDefault="00E4079B" w:rsidP="00E4079B">
      <w:pPr>
        <w:rPr>
          <w:lang w:eastAsia="el-GR"/>
        </w:rPr>
      </w:pPr>
    </w:p>
    <w:p w14:paraId="0A7B7B68" w14:textId="77777777" w:rsidR="00C14119" w:rsidRDefault="00C14119" w:rsidP="00C14119">
      <w:pPr>
        <w:rPr>
          <w:lang w:eastAsia="el-GR"/>
        </w:rPr>
      </w:pPr>
    </w:p>
    <w:p w14:paraId="4F4C60CA" w14:textId="77777777" w:rsidR="00C14119" w:rsidRDefault="00C14119" w:rsidP="00C14119">
      <w:pPr>
        <w:jc w:val="both"/>
        <w:rPr>
          <w:sz w:val="20"/>
          <w:szCs w:val="20"/>
        </w:rPr>
      </w:pPr>
    </w:p>
    <w:p w14:paraId="5CD8D9FC" w14:textId="77777777" w:rsidR="00FA21A7" w:rsidRDefault="00FA21A7" w:rsidP="00FA21A7">
      <w:pPr>
        <w:ind w:left="1440" w:firstLine="720"/>
        <w:jc w:val="center"/>
        <w:rPr>
          <w:b/>
          <w:bCs/>
          <w:sz w:val="20"/>
          <w:szCs w:val="20"/>
        </w:rPr>
      </w:pPr>
    </w:p>
    <w:p w14:paraId="64BA17D8" w14:textId="77777777" w:rsidR="00FA21A7" w:rsidRDefault="00FA21A7" w:rsidP="00FA21A7">
      <w:pPr>
        <w:ind w:left="1440" w:firstLine="720"/>
        <w:jc w:val="center"/>
        <w:rPr>
          <w:b/>
          <w:bCs/>
          <w:sz w:val="20"/>
          <w:szCs w:val="20"/>
        </w:rPr>
      </w:pPr>
    </w:p>
    <w:p w14:paraId="53C1C5CD" w14:textId="77777777" w:rsidR="00FA21A7" w:rsidRDefault="00FA21A7" w:rsidP="00FA21A7">
      <w:pPr>
        <w:ind w:left="1440" w:firstLine="720"/>
        <w:jc w:val="center"/>
        <w:rPr>
          <w:b/>
          <w:bCs/>
          <w:sz w:val="20"/>
          <w:szCs w:val="20"/>
        </w:rPr>
      </w:pPr>
    </w:p>
    <w:p w14:paraId="2F1493F4" w14:textId="523198DA" w:rsidR="00C14119" w:rsidRPr="0074084A" w:rsidRDefault="00C14119" w:rsidP="00FA21A7">
      <w:pPr>
        <w:ind w:left="1440" w:firstLine="720"/>
        <w:jc w:val="center"/>
        <w:rPr>
          <w:b/>
          <w:bCs/>
          <w:sz w:val="20"/>
          <w:szCs w:val="20"/>
        </w:rPr>
      </w:pPr>
      <w:r w:rsidRPr="0074084A">
        <w:rPr>
          <w:b/>
          <w:bCs/>
          <w:sz w:val="20"/>
          <w:szCs w:val="20"/>
        </w:rPr>
        <w:t>Ο ΠΡΟΣΦΕΡΩΝ</w:t>
      </w:r>
    </w:p>
    <w:p w14:paraId="744D15BB" w14:textId="7A2ED530" w:rsidR="0045796A" w:rsidRDefault="00C14119" w:rsidP="00FA21A7">
      <w:pPr>
        <w:ind w:left="1440" w:firstLine="720"/>
        <w:jc w:val="center"/>
      </w:pPr>
      <w:r w:rsidRPr="0074084A">
        <w:rPr>
          <w:b/>
          <w:bCs/>
          <w:sz w:val="20"/>
          <w:szCs w:val="20"/>
        </w:rPr>
        <w:t>ΥΠΟΓΡΑΦΗ /ΣΦΡΑΓΙΔΑ</w:t>
      </w:r>
    </w:p>
    <w:sectPr w:rsidR="0045796A" w:rsidSect="00FA21A7">
      <w:headerReference w:type="default" r:id="rId6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25A9" w14:textId="77777777" w:rsidR="00E67102" w:rsidRDefault="00E67102" w:rsidP="00FA21A7">
      <w:r>
        <w:separator/>
      </w:r>
    </w:p>
  </w:endnote>
  <w:endnote w:type="continuationSeparator" w:id="0">
    <w:p w14:paraId="4949A449" w14:textId="77777777" w:rsidR="00E67102" w:rsidRDefault="00E67102" w:rsidP="00F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5584" w14:textId="77777777" w:rsidR="00E67102" w:rsidRDefault="00E67102" w:rsidP="00FA21A7">
      <w:r>
        <w:separator/>
      </w:r>
    </w:p>
  </w:footnote>
  <w:footnote w:type="continuationSeparator" w:id="0">
    <w:p w14:paraId="56892066" w14:textId="77777777" w:rsidR="00E67102" w:rsidRDefault="00E67102" w:rsidP="00FA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4C17" w14:textId="0F6F516A" w:rsidR="00FA21A7" w:rsidRDefault="00FA21A7" w:rsidP="00FA21A7">
    <w:pPr>
      <w:pStyle w:val="a3"/>
      <w:ind w:hanging="1560"/>
    </w:pPr>
    <w:r w:rsidRPr="00FA21A7">
      <w:rPr>
        <w:noProof/>
      </w:rPr>
      <w:drawing>
        <wp:inline distT="0" distB="0" distL="0" distR="0" wp14:anchorId="13D4C0F3" wp14:editId="3AEB9CC0">
          <wp:extent cx="6572250" cy="162496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19"/>
    <w:rsid w:val="003E0A6D"/>
    <w:rsid w:val="0045796A"/>
    <w:rsid w:val="00604ADA"/>
    <w:rsid w:val="00697D0B"/>
    <w:rsid w:val="00AF6598"/>
    <w:rsid w:val="00C14119"/>
    <w:rsid w:val="00D73AF9"/>
    <w:rsid w:val="00E4079B"/>
    <w:rsid w:val="00E67102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FAAF"/>
  <w15:chartTrackingRefBased/>
  <w15:docId w15:val="{DB653046-9FCB-427E-A968-9E6D681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14119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5">
    <w:name w:val="heading 5"/>
    <w:basedOn w:val="a"/>
    <w:next w:val="a"/>
    <w:link w:val="5Char"/>
    <w:qFormat/>
    <w:rsid w:val="00C14119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4119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C14119"/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FA21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A21A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A21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A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ΠΕΝΤΕΛΗΣ 54</dc:creator>
  <cp:keywords/>
  <dc:description/>
  <cp:lastModifiedBy>Δήμος Πεντέλης 57</cp:lastModifiedBy>
  <cp:revision>2</cp:revision>
  <dcterms:created xsi:type="dcterms:W3CDTF">2021-09-07T07:36:00Z</dcterms:created>
  <dcterms:modified xsi:type="dcterms:W3CDTF">2021-09-07T07:36:00Z</dcterms:modified>
</cp:coreProperties>
</file>