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43605" w14:textId="788A8D3F" w:rsidR="005E7981" w:rsidRDefault="00B72CEF" w:rsidP="0D3EFCBD">
      <w:r>
        <w:rPr>
          <w:noProof/>
        </w:rPr>
        <w:drawing>
          <wp:inline distT="0" distB="0" distL="0" distR="0" wp14:anchorId="6BDF4805" wp14:editId="0D3EFCBD">
            <wp:extent cx="1116965" cy="1205865"/>
            <wp:effectExtent l="0" t="0" r="0" b="0"/>
            <wp:docPr id="1878557755" name="Εικόνα 187855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5873"/>
                    <a:stretch>
                      <a:fillRect/>
                    </a:stretch>
                  </pic:blipFill>
                  <pic:spPr>
                    <a:xfrm>
                      <a:off x="0" y="0"/>
                      <a:ext cx="1117489" cy="1206000"/>
                    </a:xfrm>
                    <a:prstGeom prst="rect">
                      <a:avLst/>
                    </a:prstGeom>
                  </pic:spPr>
                </pic:pic>
              </a:graphicData>
            </a:graphic>
          </wp:inline>
        </w:drawing>
      </w:r>
      <w:r>
        <w:tab/>
        <w:t xml:space="preserve">                          </w:t>
      </w:r>
      <w:r>
        <w:rPr>
          <w:noProof/>
        </w:rPr>
        <w:drawing>
          <wp:inline distT="0" distB="0" distL="0" distR="0" wp14:anchorId="3460BD24" wp14:editId="784A1175">
            <wp:extent cx="1190625" cy="1205230"/>
            <wp:effectExtent l="0" t="0" r="0" b="0"/>
            <wp:docPr id="733000150" name="Εικόνα 7330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205696"/>
                    </a:xfrm>
                    <a:prstGeom prst="rect">
                      <a:avLst/>
                    </a:prstGeom>
                  </pic:spPr>
                </pic:pic>
              </a:graphicData>
            </a:graphic>
          </wp:inline>
        </w:drawing>
      </w:r>
      <w:r>
        <w:tab/>
        <w:t xml:space="preserve"> </w:t>
      </w:r>
      <w:r>
        <w:tab/>
        <w:t xml:space="preserve">        </w:t>
      </w:r>
      <w:r>
        <w:rPr>
          <w:noProof/>
        </w:rPr>
        <w:drawing>
          <wp:inline distT="0" distB="0" distL="0" distR="0" wp14:anchorId="6AE2FF9B" wp14:editId="5B9822CD">
            <wp:extent cx="1238250" cy="1238250"/>
            <wp:effectExtent l="0" t="0" r="0" b="0"/>
            <wp:docPr id="799078020" name="Εικόνα 79907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BF47216" w14:textId="62A52624" w:rsidR="005E7981" w:rsidRDefault="005E7981" w:rsidP="0BA198C5"/>
    <w:p w14:paraId="079C38E9" w14:textId="02E904B9" w:rsidR="005E7981" w:rsidRDefault="00B72CEF" w:rsidP="00353D8B">
      <w:pPr>
        <w:jc w:val="right"/>
      </w:pPr>
      <w:r>
        <w:t xml:space="preserve">Αθήνα </w:t>
      </w:r>
      <w:r w:rsidR="00944DD0" w:rsidRPr="001B12AE">
        <w:t>2</w:t>
      </w:r>
      <w:r>
        <w:t xml:space="preserve"> </w:t>
      </w:r>
      <w:r w:rsidR="003474B0">
        <w:t>Νοεμβρίου</w:t>
      </w:r>
      <w:r>
        <w:t xml:space="preserve"> 202</w:t>
      </w:r>
      <w:r w:rsidR="003474B0">
        <w:t>4</w:t>
      </w:r>
    </w:p>
    <w:p w14:paraId="2678E6B9" w14:textId="77777777" w:rsidR="00353D8B" w:rsidRPr="005C590B" w:rsidRDefault="00353D8B" w:rsidP="0BA198C5">
      <w:pPr>
        <w:rPr>
          <w:b/>
          <w:bCs/>
          <w:sz w:val="24"/>
          <w:szCs w:val="24"/>
        </w:rPr>
      </w:pPr>
    </w:p>
    <w:p w14:paraId="23903801" w14:textId="4BB98039" w:rsidR="005E7981" w:rsidRPr="005C590B" w:rsidRDefault="00B72CEF" w:rsidP="0BA198C5">
      <w:pPr>
        <w:rPr>
          <w:sz w:val="24"/>
          <w:szCs w:val="24"/>
        </w:rPr>
      </w:pPr>
      <w:r w:rsidRPr="005C590B">
        <w:rPr>
          <w:b/>
          <w:bCs/>
          <w:sz w:val="24"/>
          <w:szCs w:val="24"/>
        </w:rPr>
        <w:t>Προς:</w:t>
      </w:r>
      <w:r w:rsidRPr="005C590B">
        <w:rPr>
          <w:sz w:val="24"/>
          <w:szCs w:val="24"/>
        </w:rPr>
        <w:t xml:space="preserve"> Όλα τα σωματεία της Ελληνικής Ομοσπονδίας Ξιφασκίας</w:t>
      </w:r>
    </w:p>
    <w:p w14:paraId="41C26466" w14:textId="1B61EF1D" w:rsidR="005E7981" w:rsidRPr="005C590B" w:rsidRDefault="005E7981" w:rsidP="00353D8B">
      <w:pPr>
        <w:rPr>
          <w:sz w:val="24"/>
          <w:szCs w:val="24"/>
        </w:rPr>
      </w:pPr>
    </w:p>
    <w:p w14:paraId="5C93BE97" w14:textId="6EA1695A" w:rsidR="005E7981" w:rsidRPr="005C590B" w:rsidRDefault="00B72CEF" w:rsidP="0BA198C5">
      <w:pPr>
        <w:jc w:val="center"/>
        <w:rPr>
          <w:b/>
          <w:sz w:val="24"/>
          <w:szCs w:val="24"/>
        </w:rPr>
      </w:pPr>
      <w:r w:rsidRPr="005C590B">
        <w:rPr>
          <w:b/>
          <w:sz w:val="24"/>
          <w:szCs w:val="24"/>
        </w:rPr>
        <w:t>ΠΡΟΚΗΡΥΞΗ</w:t>
      </w:r>
    </w:p>
    <w:p w14:paraId="442FB680" w14:textId="4314D689" w:rsidR="005E7981" w:rsidRPr="004F7A55" w:rsidRDefault="00B72CEF" w:rsidP="0BA198C5">
      <w:pPr>
        <w:jc w:val="center"/>
        <w:rPr>
          <w:b/>
          <w:sz w:val="24"/>
          <w:szCs w:val="24"/>
        </w:rPr>
      </w:pPr>
      <w:r w:rsidRPr="005C590B">
        <w:rPr>
          <w:b/>
          <w:sz w:val="24"/>
          <w:szCs w:val="24"/>
        </w:rPr>
        <w:t>ΠΑΝΕΛΛΗΝΙΟΥ ΚΥΠΕΛΛΟΥ ΞΙΦΟΥΣ ΜΟΝΟΜΑΧΙΑΣ</w:t>
      </w:r>
      <w:r w:rsidR="004F7A55" w:rsidRPr="004F7A55">
        <w:rPr>
          <w:b/>
          <w:sz w:val="24"/>
          <w:szCs w:val="24"/>
        </w:rPr>
        <w:t xml:space="preserve"> &amp; </w:t>
      </w:r>
      <w:r w:rsidR="004F7A55">
        <w:rPr>
          <w:b/>
          <w:sz w:val="24"/>
          <w:szCs w:val="24"/>
        </w:rPr>
        <w:t>ΣΠΑΘΗΣ</w:t>
      </w:r>
    </w:p>
    <w:p w14:paraId="5A408D14" w14:textId="025359C0" w:rsidR="005E7981" w:rsidRPr="005C590B" w:rsidRDefault="00B72CEF" w:rsidP="0BA198C5">
      <w:pPr>
        <w:jc w:val="center"/>
        <w:rPr>
          <w:b/>
          <w:sz w:val="24"/>
          <w:szCs w:val="24"/>
        </w:rPr>
      </w:pPr>
      <w:r w:rsidRPr="005C590B">
        <w:rPr>
          <w:b/>
          <w:sz w:val="24"/>
          <w:szCs w:val="24"/>
        </w:rPr>
        <w:t>ΝΕΩΝ ΑΝΔΡΩΝ-ΓΥΝΑΙΚΩΝ</w:t>
      </w:r>
    </w:p>
    <w:p w14:paraId="71AF7392" w14:textId="1FA65F9D" w:rsidR="005E7981" w:rsidRDefault="00B72CEF" w:rsidP="0BA198C5">
      <w:pPr>
        <w:jc w:val="center"/>
        <w:rPr>
          <w:b/>
          <w:sz w:val="24"/>
          <w:szCs w:val="24"/>
        </w:rPr>
      </w:pPr>
      <w:r w:rsidRPr="005C590B">
        <w:rPr>
          <w:b/>
          <w:sz w:val="24"/>
          <w:szCs w:val="24"/>
          <w:lang w:val="en-US"/>
        </w:rPr>
        <w:t>“Lynx</w:t>
      </w:r>
      <w:r w:rsidR="00F26087" w:rsidRPr="005C590B">
        <w:rPr>
          <w:b/>
          <w:sz w:val="24"/>
          <w:szCs w:val="24"/>
          <w:lang w:val="en-US"/>
        </w:rPr>
        <w:t xml:space="preserve"> </w:t>
      </w:r>
      <w:proofErr w:type="spellStart"/>
      <w:r w:rsidR="00F26087" w:rsidRPr="005C590B">
        <w:rPr>
          <w:b/>
          <w:sz w:val="24"/>
          <w:szCs w:val="24"/>
          <w:lang w:val="en-US"/>
        </w:rPr>
        <w:t>Penteli’s</w:t>
      </w:r>
      <w:proofErr w:type="spellEnd"/>
      <w:r w:rsidR="00F26087" w:rsidRPr="005C590B">
        <w:rPr>
          <w:b/>
          <w:sz w:val="24"/>
          <w:szCs w:val="24"/>
          <w:lang w:val="en-US"/>
        </w:rPr>
        <w:t xml:space="preserve"> Fencing Club</w:t>
      </w:r>
      <w:r w:rsidRPr="005C590B">
        <w:rPr>
          <w:b/>
          <w:sz w:val="24"/>
          <w:szCs w:val="24"/>
          <w:lang w:val="en-US"/>
        </w:rPr>
        <w:t xml:space="preserve"> Cup”</w:t>
      </w:r>
    </w:p>
    <w:p w14:paraId="23E19FE1" w14:textId="77777777" w:rsidR="004F7A55" w:rsidRPr="004F7A55" w:rsidRDefault="004F7A55" w:rsidP="0BA198C5">
      <w:pPr>
        <w:jc w:val="center"/>
        <w:rPr>
          <w:b/>
          <w:sz w:val="24"/>
          <w:szCs w:val="24"/>
        </w:rPr>
      </w:pPr>
    </w:p>
    <w:tbl>
      <w:tblPr>
        <w:tblStyle w:val="a3"/>
        <w:tblW w:w="0" w:type="auto"/>
        <w:tblLook w:val="06A0" w:firstRow="1" w:lastRow="0" w:firstColumn="1" w:lastColumn="0" w:noHBand="1" w:noVBand="1"/>
      </w:tblPr>
      <w:tblGrid>
        <w:gridCol w:w="9015"/>
      </w:tblGrid>
      <w:tr w:rsidR="0BA198C5" w:rsidRPr="005C590B" w14:paraId="45C3D690" w14:textId="77777777" w:rsidTr="0BA198C5">
        <w:trPr>
          <w:trHeight w:val="2730"/>
        </w:trPr>
        <w:tc>
          <w:tcPr>
            <w:tcW w:w="9015" w:type="dxa"/>
            <w:shd w:val="clear" w:color="auto" w:fill="E7E6E6" w:themeFill="background2"/>
            <w:vAlign w:val="center"/>
          </w:tcPr>
          <w:p w14:paraId="70E7D4B7" w14:textId="7E3C7CF1" w:rsidR="005E7981" w:rsidRPr="005C590B" w:rsidRDefault="00B72CEF" w:rsidP="0BA198C5">
            <w:pPr>
              <w:jc w:val="both"/>
              <w:rPr>
                <w:sz w:val="24"/>
                <w:szCs w:val="24"/>
              </w:rPr>
            </w:pPr>
            <w:r w:rsidRPr="005C590B">
              <w:rPr>
                <w:b/>
                <w:bCs/>
                <w:sz w:val="24"/>
                <w:szCs w:val="24"/>
              </w:rPr>
              <w:t>Κατηγορία:</w:t>
            </w:r>
            <w:r w:rsidRPr="005C590B">
              <w:rPr>
                <w:sz w:val="24"/>
                <w:szCs w:val="24"/>
              </w:rPr>
              <w:t xml:space="preserve"> </w:t>
            </w:r>
            <w:r w:rsidR="00DC4E0C" w:rsidRPr="005C590B">
              <w:rPr>
                <w:sz w:val="24"/>
                <w:szCs w:val="24"/>
              </w:rPr>
              <w:t xml:space="preserve">Πανελλήνιο Κύπελλο </w:t>
            </w:r>
            <w:r w:rsidRPr="005C590B">
              <w:rPr>
                <w:sz w:val="24"/>
                <w:szCs w:val="24"/>
              </w:rPr>
              <w:t xml:space="preserve">Νέων Ανδρών - Νέων Γυναικών </w:t>
            </w:r>
          </w:p>
          <w:p w14:paraId="40A69E9D" w14:textId="77777777" w:rsidR="00DC4E0C" w:rsidRPr="005C590B" w:rsidRDefault="00DC4E0C" w:rsidP="00DC4E0C">
            <w:pPr>
              <w:jc w:val="both"/>
              <w:rPr>
                <w:b/>
                <w:bCs/>
                <w:sz w:val="24"/>
                <w:szCs w:val="24"/>
              </w:rPr>
            </w:pPr>
          </w:p>
          <w:p w14:paraId="7C9D9DE1" w14:textId="263ED0F5" w:rsidR="00DC4E0C" w:rsidRPr="005C590B" w:rsidRDefault="00DC4E0C" w:rsidP="00DC4E0C">
            <w:pPr>
              <w:jc w:val="both"/>
              <w:rPr>
                <w:b/>
                <w:bCs/>
                <w:sz w:val="24"/>
                <w:szCs w:val="24"/>
              </w:rPr>
            </w:pPr>
            <w:r w:rsidRPr="005C590B">
              <w:rPr>
                <w:b/>
                <w:bCs/>
                <w:sz w:val="24"/>
                <w:szCs w:val="24"/>
              </w:rPr>
              <w:t>Όπλο:</w:t>
            </w:r>
            <w:r w:rsidRPr="005C590B">
              <w:rPr>
                <w:sz w:val="24"/>
                <w:szCs w:val="24"/>
              </w:rPr>
              <w:t xml:space="preserve"> Ξίφος Μονομαχίας &amp; Σπάθη</w:t>
            </w:r>
          </w:p>
          <w:p w14:paraId="097CD911" w14:textId="11209C58" w:rsidR="005E7981" w:rsidRPr="005C590B" w:rsidRDefault="005E7981" w:rsidP="0BA198C5">
            <w:pPr>
              <w:jc w:val="both"/>
              <w:rPr>
                <w:sz w:val="24"/>
                <w:szCs w:val="24"/>
              </w:rPr>
            </w:pPr>
          </w:p>
          <w:p w14:paraId="536C500C" w14:textId="55709B63" w:rsidR="005E7981" w:rsidRPr="005C590B" w:rsidRDefault="00B72CEF" w:rsidP="00DC4E0C">
            <w:pPr>
              <w:jc w:val="both"/>
              <w:rPr>
                <w:sz w:val="24"/>
                <w:szCs w:val="24"/>
              </w:rPr>
            </w:pPr>
            <w:r w:rsidRPr="005C590B">
              <w:rPr>
                <w:b/>
                <w:bCs/>
                <w:sz w:val="24"/>
                <w:szCs w:val="24"/>
              </w:rPr>
              <w:t xml:space="preserve">Ημερομηνία: </w:t>
            </w:r>
            <w:r w:rsidRPr="005C590B">
              <w:rPr>
                <w:sz w:val="24"/>
                <w:szCs w:val="24"/>
              </w:rPr>
              <w:t xml:space="preserve">Σάββατο </w:t>
            </w:r>
            <w:r w:rsidR="001B12AE" w:rsidRPr="005C590B">
              <w:rPr>
                <w:sz w:val="24"/>
                <w:szCs w:val="24"/>
              </w:rPr>
              <w:t>21-22</w:t>
            </w:r>
            <w:r w:rsidRPr="005C590B">
              <w:rPr>
                <w:sz w:val="24"/>
                <w:szCs w:val="24"/>
              </w:rPr>
              <w:t xml:space="preserve"> </w:t>
            </w:r>
            <w:r w:rsidR="001B12AE" w:rsidRPr="005C590B">
              <w:rPr>
                <w:sz w:val="24"/>
                <w:szCs w:val="24"/>
              </w:rPr>
              <w:t>Δεκεμβρίου</w:t>
            </w:r>
            <w:r w:rsidRPr="005C590B">
              <w:rPr>
                <w:sz w:val="24"/>
                <w:szCs w:val="24"/>
              </w:rPr>
              <w:t xml:space="preserve"> 202</w:t>
            </w:r>
            <w:r w:rsidR="001B12AE" w:rsidRPr="005C590B">
              <w:rPr>
                <w:sz w:val="24"/>
                <w:szCs w:val="24"/>
              </w:rPr>
              <w:t>4</w:t>
            </w:r>
          </w:p>
          <w:p w14:paraId="6CE1D872" w14:textId="77777777" w:rsidR="00DC4E0C" w:rsidRPr="005C590B" w:rsidRDefault="00DC4E0C" w:rsidP="00DC4E0C">
            <w:pPr>
              <w:jc w:val="both"/>
              <w:rPr>
                <w:sz w:val="24"/>
                <w:szCs w:val="24"/>
              </w:rPr>
            </w:pPr>
          </w:p>
          <w:p w14:paraId="258F0EE0" w14:textId="77777777" w:rsidR="001B12AE" w:rsidRPr="005C590B" w:rsidRDefault="00B72CEF" w:rsidP="0BA198C5">
            <w:pPr>
              <w:spacing w:after="160" w:line="259" w:lineRule="auto"/>
              <w:jc w:val="both"/>
              <w:rPr>
                <w:sz w:val="24"/>
                <w:szCs w:val="24"/>
              </w:rPr>
            </w:pPr>
            <w:r w:rsidRPr="005C590B">
              <w:rPr>
                <w:b/>
                <w:bCs/>
                <w:sz w:val="24"/>
                <w:szCs w:val="24"/>
              </w:rPr>
              <w:t xml:space="preserve">Τόπος: </w:t>
            </w:r>
            <w:r w:rsidR="001B12AE" w:rsidRPr="005C590B">
              <w:rPr>
                <w:sz w:val="24"/>
                <w:szCs w:val="24"/>
              </w:rPr>
              <w:t>Κλειστό Γυμναστήριο «Παναγιώτης Τριανταφύλλου»</w:t>
            </w:r>
            <w:r w:rsidR="001B12AE" w:rsidRPr="005C590B">
              <w:rPr>
                <w:sz w:val="24"/>
                <w:szCs w:val="24"/>
                <w:lang w:val="en-US"/>
              </w:rPr>
              <w:t> </w:t>
            </w:r>
          </w:p>
          <w:p w14:paraId="4153B801" w14:textId="4C8A9968" w:rsidR="005E7981" w:rsidRPr="005C590B" w:rsidRDefault="00B72CEF" w:rsidP="0BA198C5">
            <w:pPr>
              <w:spacing w:after="160" w:line="259" w:lineRule="auto"/>
              <w:jc w:val="both"/>
              <w:rPr>
                <w:sz w:val="24"/>
                <w:szCs w:val="24"/>
              </w:rPr>
            </w:pPr>
            <w:r w:rsidRPr="005C590B">
              <w:rPr>
                <w:sz w:val="24"/>
                <w:szCs w:val="24"/>
              </w:rPr>
              <w:t>(</w:t>
            </w:r>
            <w:r w:rsidR="001B12AE" w:rsidRPr="005C590B">
              <w:rPr>
                <w:sz w:val="24"/>
                <w:szCs w:val="24"/>
              </w:rPr>
              <w:t xml:space="preserve">Σάμου και </w:t>
            </w:r>
            <w:proofErr w:type="spellStart"/>
            <w:r w:rsidR="001B12AE" w:rsidRPr="005C590B">
              <w:rPr>
                <w:sz w:val="24"/>
                <w:szCs w:val="24"/>
              </w:rPr>
              <w:t>Γεωρ</w:t>
            </w:r>
            <w:proofErr w:type="spellEnd"/>
            <w:r w:rsidR="001B12AE" w:rsidRPr="005C590B">
              <w:rPr>
                <w:sz w:val="24"/>
                <w:szCs w:val="24"/>
              </w:rPr>
              <w:t>. Γεννηματά, Πεντέλη 151 27</w:t>
            </w:r>
            <w:r w:rsidRPr="005C590B">
              <w:rPr>
                <w:sz w:val="24"/>
                <w:szCs w:val="24"/>
              </w:rPr>
              <w:t>)</w:t>
            </w:r>
          </w:p>
          <w:p w14:paraId="3221D2D1" w14:textId="0737FCC9" w:rsidR="005E7981" w:rsidRPr="005C590B" w:rsidRDefault="00B72CEF" w:rsidP="0BA198C5">
            <w:pPr>
              <w:jc w:val="both"/>
              <w:rPr>
                <w:sz w:val="24"/>
                <w:szCs w:val="24"/>
              </w:rPr>
            </w:pPr>
            <w:proofErr w:type="spellStart"/>
            <w:r w:rsidRPr="005C590B">
              <w:rPr>
                <w:b/>
                <w:bCs/>
                <w:sz w:val="24"/>
                <w:szCs w:val="24"/>
              </w:rPr>
              <w:t>Συνδιοργάνωση</w:t>
            </w:r>
            <w:proofErr w:type="spellEnd"/>
            <w:r w:rsidRPr="005C590B">
              <w:rPr>
                <w:b/>
                <w:bCs/>
                <w:sz w:val="24"/>
                <w:szCs w:val="24"/>
              </w:rPr>
              <w:t>:</w:t>
            </w:r>
            <w:r w:rsidRPr="005C590B">
              <w:rPr>
                <w:sz w:val="24"/>
                <w:szCs w:val="24"/>
              </w:rPr>
              <w:t xml:space="preserve"> Λύγκας Όμιλος Ξιφασκίας Πεντέλης - Δήμος Πεντέλης – Ελληνική Ομοσπονδία Ξιφασκίας.</w:t>
            </w:r>
          </w:p>
          <w:p w14:paraId="15A34553" w14:textId="31835CF5" w:rsidR="005E7981" w:rsidRPr="005C590B" w:rsidRDefault="005E7981" w:rsidP="0BA198C5">
            <w:pPr>
              <w:jc w:val="center"/>
              <w:rPr>
                <w:sz w:val="24"/>
                <w:szCs w:val="24"/>
              </w:rPr>
            </w:pPr>
          </w:p>
        </w:tc>
      </w:tr>
    </w:tbl>
    <w:p w14:paraId="74D4502E" w14:textId="54D5DDDB" w:rsidR="005E7981" w:rsidRPr="005C590B" w:rsidRDefault="005E7981" w:rsidP="00353D8B">
      <w:pPr>
        <w:rPr>
          <w:sz w:val="24"/>
          <w:szCs w:val="24"/>
        </w:rPr>
      </w:pPr>
    </w:p>
    <w:p w14:paraId="67E6849A" w14:textId="53553CA3" w:rsidR="005E7981"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Κατηγορία:</w:t>
      </w:r>
    </w:p>
    <w:p w14:paraId="735D01F2" w14:textId="7260426C" w:rsidR="005E7981" w:rsidRPr="005C590B" w:rsidRDefault="00B72CEF" w:rsidP="0BA198C5">
      <w:pPr>
        <w:rPr>
          <w:rFonts w:eastAsia="Calibri" w:hAnsi="Calibri" w:cs="Calibri"/>
          <w:b/>
          <w:bCs/>
          <w:sz w:val="24"/>
          <w:szCs w:val="24"/>
        </w:rPr>
      </w:pPr>
      <w:r w:rsidRPr="005C590B">
        <w:rPr>
          <w:rFonts w:eastAsia="Calibri" w:hAnsi="Calibri" w:cs="Calibri"/>
          <w:b/>
          <w:bCs/>
          <w:sz w:val="24"/>
          <w:szCs w:val="24"/>
          <w:u w:val="single"/>
        </w:rPr>
        <w:t>Όπλο</w:t>
      </w:r>
      <w:r w:rsidRPr="005C590B">
        <w:rPr>
          <w:rFonts w:eastAsia="Calibri" w:hAnsi="Calibri" w:cs="Calibri"/>
          <w:b/>
          <w:bCs/>
          <w:sz w:val="24"/>
          <w:szCs w:val="24"/>
        </w:rPr>
        <w:t>:</w:t>
      </w:r>
      <w:r w:rsidRPr="005C590B">
        <w:rPr>
          <w:sz w:val="24"/>
          <w:szCs w:val="24"/>
        </w:rPr>
        <w:t xml:space="preserve"> Ξίφος Μονομαχίας</w:t>
      </w:r>
      <w:r w:rsidR="001B12AE" w:rsidRPr="005C590B">
        <w:rPr>
          <w:sz w:val="24"/>
          <w:szCs w:val="24"/>
        </w:rPr>
        <w:t xml:space="preserve">, Σπάθη </w:t>
      </w:r>
      <w:r w:rsidRPr="005C590B">
        <w:rPr>
          <w:sz w:val="24"/>
          <w:szCs w:val="24"/>
        </w:rPr>
        <w:t>Νέων Ανδρών - Νέων Γυναικών</w:t>
      </w:r>
    </w:p>
    <w:p w14:paraId="1BCABAE9" w14:textId="77777777" w:rsidR="001B12AE" w:rsidRPr="005C590B" w:rsidRDefault="001B12AE" w:rsidP="0BA198C5">
      <w:pPr>
        <w:rPr>
          <w:rFonts w:eastAsia="Calibri" w:hAnsi="Calibri" w:cs="Calibri"/>
          <w:b/>
          <w:bCs/>
          <w:sz w:val="24"/>
          <w:szCs w:val="24"/>
        </w:rPr>
      </w:pPr>
      <w:r w:rsidRPr="005C590B">
        <w:rPr>
          <w:rFonts w:eastAsia="Calibri" w:hAnsi="Calibri" w:cs="Calibri"/>
          <w:b/>
          <w:bCs/>
          <w:sz w:val="24"/>
          <w:szCs w:val="24"/>
        </w:rPr>
        <w:t>Κατηγορία Νέων Ανδρών/ Νέων Γυναικών (U-20)</w:t>
      </w:r>
    </w:p>
    <w:p w14:paraId="2ED41119" w14:textId="2E9EC3CF" w:rsidR="00353D8B" w:rsidRDefault="001B12AE" w:rsidP="0BA198C5">
      <w:pPr>
        <w:rPr>
          <w:rFonts w:eastAsia="Calibri" w:hAnsi="Calibri" w:cs="Calibri"/>
          <w:sz w:val="24"/>
          <w:szCs w:val="24"/>
        </w:rPr>
      </w:pPr>
      <w:r w:rsidRPr="005C590B">
        <w:rPr>
          <w:rFonts w:eastAsia="Calibri" w:hAnsi="Calibri" w:cs="Calibri"/>
          <w:sz w:val="24"/>
          <w:szCs w:val="24"/>
        </w:rPr>
        <w:t xml:space="preserve">Στην κατηγορία αυτή δικαίωμα συμμετοχής έχουν οι αθλητές, αθλήτριες που έχουν γεννηθεί μετά την 01.01.2005 και κατά την τελευταία ημέρα της δήλωσης για τους αγώνες έχουν συμπληρώσει το 13ο έτος της ηλικίας τους.  </w:t>
      </w:r>
    </w:p>
    <w:p w14:paraId="3F42BB4E" w14:textId="77777777" w:rsidR="004F7A55" w:rsidRPr="005C590B" w:rsidRDefault="004F7A55" w:rsidP="0BA198C5">
      <w:pPr>
        <w:rPr>
          <w:rFonts w:eastAsia="Calibri" w:hAnsi="Calibri" w:cs="Calibri"/>
          <w:sz w:val="24"/>
          <w:szCs w:val="24"/>
        </w:rPr>
      </w:pPr>
    </w:p>
    <w:p w14:paraId="58E14155"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lastRenderedPageBreak/>
        <w:t>Δικαίωμα συμμετοχής</w:t>
      </w:r>
    </w:p>
    <w:p w14:paraId="5CC4DF21" w14:textId="77777777" w:rsidR="001B12AE" w:rsidRPr="005C590B" w:rsidRDefault="001B12AE" w:rsidP="001B12AE">
      <w:pPr>
        <w:pStyle w:val="a4"/>
        <w:ind w:left="284"/>
        <w:rPr>
          <w:rFonts w:eastAsia="Calibri" w:hAnsi="Calibri" w:cs="Calibri"/>
          <w:sz w:val="24"/>
          <w:szCs w:val="24"/>
        </w:rPr>
      </w:pPr>
    </w:p>
    <w:p w14:paraId="20A0F371" w14:textId="318F2D2D" w:rsidR="001B12AE" w:rsidRPr="005C590B" w:rsidRDefault="001B12AE" w:rsidP="001B12AE">
      <w:pPr>
        <w:pStyle w:val="a4"/>
        <w:ind w:left="284"/>
        <w:rPr>
          <w:rFonts w:eastAsia="Calibri" w:hAnsi="Calibri" w:cs="Calibri"/>
          <w:sz w:val="24"/>
          <w:szCs w:val="24"/>
        </w:rPr>
      </w:pPr>
      <w:r w:rsidRPr="005C590B">
        <w:rPr>
          <w:rFonts w:eastAsia="Calibri" w:hAnsi="Calibri" w:cs="Calibri"/>
          <w:sz w:val="24"/>
          <w:szCs w:val="24"/>
        </w:rPr>
        <w:t>Σε όλους τους αγώνες όλων των αγωνισμάτων (όπλων) και κατηγοριών, κάθε Σωματείο έχει δικαίωμα συμμετοχής με απεριόριστο αριθμό αθλητών, αθλητριών ανά αγώνισμα και κατηγορία, εφόσον το επιτρέπει το ισχύον Υγειονομικό Πρωτόκολλο.</w:t>
      </w:r>
    </w:p>
    <w:p w14:paraId="250CABEA" w14:textId="77777777" w:rsidR="001B12AE" w:rsidRPr="005C590B" w:rsidRDefault="001B12AE" w:rsidP="001B12AE">
      <w:pPr>
        <w:pStyle w:val="a4"/>
        <w:ind w:left="284"/>
        <w:rPr>
          <w:rFonts w:eastAsia="Calibri" w:hAnsi="Calibri" w:cs="Calibri"/>
          <w:b/>
          <w:bCs/>
          <w:sz w:val="24"/>
          <w:szCs w:val="24"/>
        </w:rPr>
      </w:pPr>
    </w:p>
    <w:p w14:paraId="622A9ED6" w14:textId="59A80ACB" w:rsidR="00353D8B" w:rsidRPr="005C590B" w:rsidRDefault="00B72CEF" w:rsidP="001B12AE">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Δηλώσεις Συμμετοχής</w:t>
      </w:r>
    </w:p>
    <w:p w14:paraId="2F7F7366" w14:textId="793263F9" w:rsidR="005E7981" w:rsidRPr="005C590B" w:rsidRDefault="00B72CEF" w:rsidP="00353D8B">
      <w:pPr>
        <w:jc w:val="both"/>
        <w:rPr>
          <w:b/>
          <w:bCs/>
          <w:sz w:val="24"/>
          <w:szCs w:val="24"/>
        </w:rPr>
      </w:pPr>
      <w:r w:rsidRPr="005C590B">
        <w:rPr>
          <w:sz w:val="24"/>
          <w:szCs w:val="24"/>
        </w:rPr>
        <w:t xml:space="preserve">Δηλώσεις Συμμετοχής στο FENCINGWORLDWIDE, σύμφωνα με την προκήρυξη της ΕΟΞ για την Τρέχουσα Αγωνιστική Περίοδο. </w:t>
      </w:r>
      <w:r w:rsidRPr="005C590B">
        <w:rPr>
          <w:b/>
          <w:bCs/>
          <w:sz w:val="24"/>
          <w:szCs w:val="24"/>
        </w:rPr>
        <w:t xml:space="preserve">ΠΡΟΣΟΧΗ! Η δηλώσεις συμμετοχής λήγουν την Τετάρτη </w:t>
      </w:r>
      <w:r w:rsidR="001B12AE" w:rsidRPr="005C590B">
        <w:rPr>
          <w:b/>
          <w:bCs/>
          <w:sz w:val="24"/>
          <w:szCs w:val="24"/>
        </w:rPr>
        <w:t>18 Δεκεμβρίου 2024.</w:t>
      </w:r>
    </w:p>
    <w:p w14:paraId="1757FF0E" w14:textId="77777777" w:rsidR="00353D8B" w:rsidRPr="005C590B" w:rsidRDefault="00353D8B" w:rsidP="00353D8B">
      <w:pPr>
        <w:jc w:val="both"/>
        <w:rPr>
          <w:b/>
          <w:bCs/>
          <w:sz w:val="24"/>
          <w:szCs w:val="24"/>
        </w:rPr>
      </w:pPr>
    </w:p>
    <w:p w14:paraId="5039AF01" w14:textId="3C9A0D9E" w:rsidR="005E7981"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 xml:space="preserve">Πρόγραμμα: </w:t>
      </w:r>
    </w:p>
    <w:p w14:paraId="011755FD" w14:textId="2046F198" w:rsidR="005E7981" w:rsidRPr="005C590B" w:rsidRDefault="00B72CEF" w:rsidP="0BA198C5">
      <w:pPr>
        <w:rPr>
          <w:b/>
          <w:bCs/>
          <w:sz w:val="24"/>
          <w:szCs w:val="24"/>
          <w:u w:val="single"/>
        </w:rPr>
      </w:pPr>
      <w:proofErr w:type="spellStart"/>
      <w:r w:rsidRPr="005C590B">
        <w:rPr>
          <w:b/>
          <w:bCs/>
          <w:sz w:val="24"/>
          <w:szCs w:val="24"/>
          <w:u w:val="single"/>
        </w:rPr>
        <w:t>Σάββατ</w:t>
      </w:r>
      <w:proofErr w:type="spellEnd"/>
      <w:r w:rsidR="00353D8B" w:rsidRPr="005C590B">
        <w:rPr>
          <w:b/>
          <w:bCs/>
          <w:sz w:val="24"/>
          <w:szCs w:val="24"/>
          <w:u w:val="single"/>
          <w:lang w:val="en-US"/>
        </w:rPr>
        <w:t>o</w:t>
      </w:r>
      <w:r w:rsidRPr="005C590B">
        <w:rPr>
          <w:b/>
          <w:bCs/>
          <w:sz w:val="24"/>
          <w:szCs w:val="24"/>
          <w:u w:val="single"/>
        </w:rPr>
        <w:t xml:space="preserve"> </w:t>
      </w:r>
      <w:r w:rsidR="001B12AE" w:rsidRPr="005C590B">
        <w:rPr>
          <w:b/>
          <w:bCs/>
          <w:sz w:val="24"/>
          <w:szCs w:val="24"/>
          <w:u w:val="single"/>
        </w:rPr>
        <w:t>21</w:t>
      </w:r>
      <w:r w:rsidRPr="005C590B">
        <w:rPr>
          <w:b/>
          <w:bCs/>
          <w:sz w:val="24"/>
          <w:szCs w:val="24"/>
          <w:u w:val="single"/>
        </w:rPr>
        <w:t xml:space="preserve"> </w:t>
      </w:r>
      <w:r w:rsidR="001B12AE" w:rsidRPr="005C590B">
        <w:rPr>
          <w:b/>
          <w:bCs/>
          <w:sz w:val="24"/>
          <w:szCs w:val="24"/>
          <w:u w:val="single"/>
        </w:rPr>
        <w:t>Δεκεμβρίου</w:t>
      </w:r>
      <w:r w:rsidRPr="005C590B">
        <w:rPr>
          <w:b/>
          <w:bCs/>
          <w:sz w:val="24"/>
          <w:szCs w:val="24"/>
          <w:u w:val="single"/>
        </w:rPr>
        <w:t xml:space="preserve"> 202</w:t>
      </w:r>
      <w:r w:rsidR="001B12AE" w:rsidRPr="005C590B">
        <w:rPr>
          <w:b/>
          <w:bCs/>
          <w:sz w:val="24"/>
          <w:szCs w:val="24"/>
          <w:u w:val="single"/>
        </w:rPr>
        <w:t>4</w:t>
      </w:r>
    </w:p>
    <w:p w14:paraId="09CF62D3" w14:textId="77777777" w:rsidR="00353D8B" w:rsidRPr="005C590B" w:rsidRDefault="00B72CEF" w:rsidP="0BA198C5">
      <w:pPr>
        <w:pStyle w:val="a4"/>
        <w:numPr>
          <w:ilvl w:val="0"/>
          <w:numId w:val="1"/>
        </w:numPr>
        <w:rPr>
          <w:sz w:val="24"/>
          <w:szCs w:val="24"/>
        </w:rPr>
      </w:pPr>
      <w:r w:rsidRPr="005C590B">
        <w:rPr>
          <w:sz w:val="24"/>
          <w:szCs w:val="24"/>
        </w:rPr>
        <w:t xml:space="preserve">09:00 </w:t>
      </w:r>
      <w:proofErr w:type="spellStart"/>
      <w:r w:rsidRPr="005C590B">
        <w:rPr>
          <w:sz w:val="24"/>
          <w:szCs w:val="24"/>
        </w:rPr>
        <w:t>π.μ</w:t>
      </w:r>
      <w:proofErr w:type="spellEnd"/>
      <w:r w:rsidRPr="005C590B">
        <w:rPr>
          <w:sz w:val="24"/>
          <w:szCs w:val="24"/>
        </w:rPr>
        <w:t xml:space="preserve"> </w:t>
      </w:r>
    </w:p>
    <w:p w14:paraId="4658248E" w14:textId="0EB6FD47" w:rsidR="005E7981" w:rsidRPr="005C590B" w:rsidRDefault="00B72CEF" w:rsidP="00353D8B">
      <w:pPr>
        <w:pStyle w:val="a4"/>
        <w:rPr>
          <w:sz w:val="24"/>
          <w:szCs w:val="24"/>
        </w:rPr>
      </w:pPr>
      <w:r w:rsidRPr="005C590B">
        <w:rPr>
          <w:sz w:val="24"/>
          <w:szCs w:val="24"/>
        </w:rPr>
        <w:t>Ξ.Μ. Νέων Ανδρών U20</w:t>
      </w:r>
    </w:p>
    <w:p w14:paraId="1D1F539A" w14:textId="77777777" w:rsidR="00353D8B" w:rsidRPr="005C590B" w:rsidRDefault="00353D8B" w:rsidP="00353D8B">
      <w:pPr>
        <w:pStyle w:val="a4"/>
        <w:rPr>
          <w:sz w:val="24"/>
          <w:szCs w:val="24"/>
        </w:rPr>
      </w:pPr>
    </w:p>
    <w:p w14:paraId="79F031E4" w14:textId="69152F25" w:rsidR="00353D8B" w:rsidRPr="005C590B" w:rsidRDefault="00B72CEF" w:rsidP="0BA198C5">
      <w:pPr>
        <w:pStyle w:val="a4"/>
        <w:numPr>
          <w:ilvl w:val="0"/>
          <w:numId w:val="1"/>
        </w:numPr>
        <w:rPr>
          <w:sz w:val="24"/>
          <w:szCs w:val="24"/>
        </w:rPr>
      </w:pPr>
      <w:r w:rsidRPr="005C590B">
        <w:rPr>
          <w:sz w:val="24"/>
          <w:szCs w:val="24"/>
        </w:rPr>
        <w:t>1</w:t>
      </w:r>
      <w:r w:rsidR="001B12AE" w:rsidRPr="005C590B">
        <w:rPr>
          <w:sz w:val="24"/>
          <w:szCs w:val="24"/>
        </w:rPr>
        <w:t>3</w:t>
      </w:r>
      <w:r w:rsidRPr="005C590B">
        <w:rPr>
          <w:sz w:val="24"/>
          <w:szCs w:val="24"/>
        </w:rPr>
        <w:t xml:space="preserve">:00 </w:t>
      </w:r>
      <w:proofErr w:type="spellStart"/>
      <w:r w:rsidRPr="005C590B">
        <w:rPr>
          <w:sz w:val="24"/>
          <w:szCs w:val="24"/>
        </w:rPr>
        <w:t>μ.μ</w:t>
      </w:r>
      <w:proofErr w:type="spellEnd"/>
      <w:r w:rsidRPr="005C590B">
        <w:rPr>
          <w:sz w:val="24"/>
          <w:szCs w:val="24"/>
        </w:rPr>
        <w:t xml:space="preserve"> </w:t>
      </w:r>
    </w:p>
    <w:p w14:paraId="603236CC" w14:textId="740EE18F" w:rsidR="005E7981" w:rsidRPr="005C590B" w:rsidRDefault="00B72CEF" w:rsidP="0BA198C5">
      <w:pPr>
        <w:pStyle w:val="a4"/>
        <w:numPr>
          <w:ilvl w:val="0"/>
          <w:numId w:val="1"/>
        </w:numPr>
        <w:rPr>
          <w:sz w:val="24"/>
          <w:szCs w:val="24"/>
        </w:rPr>
      </w:pPr>
      <w:r w:rsidRPr="005C590B">
        <w:rPr>
          <w:sz w:val="24"/>
          <w:szCs w:val="24"/>
        </w:rPr>
        <w:t>Ξ.Μ. Νέων Γυναικών U20</w:t>
      </w:r>
    </w:p>
    <w:p w14:paraId="15BAC309" w14:textId="22AFAEEA" w:rsidR="001B12AE" w:rsidRPr="005C590B" w:rsidRDefault="001B12AE" w:rsidP="001B12AE">
      <w:pPr>
        <w:rPr>
          <w:b/>
          <w:bCs/>
          <w:sz w:val="24"/>
          <w:szCs w:val="24"/>
          <w:u w:val="single"/>
        </w:rPr>
      </w:pPr>
      <w:r w:rsidRPr="005C590B">
        <w:rPr>
          <w:b/>
          <w:bCs/>
          <w:sz w:val="24"/>
          <w:szCs w:val="24"/>
          <w:u w:val="single"/>
        </w:rPr>
        <w:t>Κυριακή 22 Δεκεμβρίου 2024</w:t>
      </w:r>
    </w:p>
    <w:p w14:paraId="38D8FA86" w14:textId="77777777" w:rsidR="001B12AE" w:rsidRPr="005C590B" w:rsidRDefault="001B12AE" w:rsidP="001B12AE">
      <w:pPr>
        <w:pStyle w:val="a4"/>
        <w:numPr>
          <w:ilvl w:val="0"/>
          <w:numId w:val="1"/>
        </w:numPr>
        <w:rPr>
          <w:sz w:val="24"/>
          <w:szCs w:val="24"/>
        </w:rPr>
      </w:pPr>
      <w:r w:rsidRPr="005C590B">
        <w:rPr>
          <w:sz w:val="24"/>
          <w:szCs w:val="24"/>
        </w:rPr>
        <w:t xml:space="preserve">09:00 </w:t>
      </w:r>
      <w:proofErr w:type="spellStart"/>
      <w:r w:rsidRPr="005C590B">
        <w:rPr>
          <w:sz w:val="24"/>
          <w:szCs w:val="24"/>
        </w:rPr>
        <w:t>π.μ</w:t>
      </w:r>
      <w:proofErr w:type="spellEnd"/>
      <w:r w:rsidRPr="005C590B">
        <w:rPr>
          <w:sz w:val="24"/>
          <w:szCs w:val="24"/>
        </w:rPr>
        <w:t xml:space="preserve"> </w:t>
      </w:r>
    </w:p>
    <w:p w14:paraId="770FC0BE" w14:textId="5ED15DD3" w:rsidR="001B12AE" w:rsidRPr="005C590B" w:rsidRDefault="001B12AE" w:rsidP="001B12AE">
      <w:pPr>
        <w:pStyle w:val="a4"/>
        <w:rPr>
          <w:sz w:val="24"/>
          <w:szCs w:val="24"/>
        </w:rPr>
      </w:pPr>
      <w:r w:rsidRPr="005C590B">
        <w:rPr>
          <w:sz w:val="24"/>
          <w:szCs w:val="24"/>
        </w:rPr>
        <w:t>Σπάθη Νέων Ανδρών U20</w:t>
      </w:r>
    </w:p>
    <w:p w14:paraId="32621F9A" w14:textId="77777777" w:rsidR="001B12AE" w:rsidRPr="005C590B" w:rsidRDefault="001B12AE" w:rsidP="001B12AE">
      <w:pPr>
        <w:pStyle w:val="a4"/>
        <w:rPr>
          <w:sz w:val="24"/>
          <w:szCs w:val="24"/>
        </w:rPr>
      </w:pPr>
    </w:p>
    <w:p w14:paraId="7963240B" w14:textId="77777777" w:rsidR="001B12AE" w:rsidRPr="005C590B" w:rsidRDefault="001B12AE" w:rsidP="001B12AE">
      <w:pPr>
        <w:pStyle w:val="a4"/>
        <w:numPr>
          <w:ilvl w:val="0"/>
          <w:numId w:val="1"/>
        </w:numPr>
        <w:rPr>
          <w:sz w:val="24"/>
          <w:szCs w:val="24"/>
        </w:rPr>
      </w:pPr>
      <w:r w:rsidRPr="005C590B">
        <w:rPr>
          <w:sz w:val="24"/>
          <w:szCs w:val="24"/>
        </w:rPr>
        <w:t xml:space="preserve">13:00 </w:t>
      </w:r>
      <w:proofErr w:type="spellStart"/>
      <w:r w:rsidRPr="005C590B">
        <w:rPr>
          <w:sz w:val="24"/>
          <w:szCs w:val="24"/>
        </w:rPr>
        <w:t>μ.μ</w:t>
      </w:r>
      <w:proofErr w:type="spellEnd"/>
      <w:r w:rsidRPr="005C590B">
        <w:rPr>
          <w:sz w:val="24"/>
          <w:szCs w:val="24"/>
        </w:rPr>
        <w:t xml:space="preserve"> </w:t>
      </w:r>
    </w:p>
    <w:p w14:paraId="0903CDA8" w14:textId="4956A0EB" w:rsidR="001B12AE" w:rsidRPr="005C590B" w:rsidRDefault="001B12AE" w:rsidP="001B12AE">
      <w:pPr>
        <w:pStyle w:val="a4"/>
        <w:numPr>
          <w:ilvl w:val="0"/>
          <w:numId w:val="1"/>
        </w:numPr>
        <w:rPr>
          <w:sz w:val="24"/>
          <w:szCs w:val="24"/>
        </w:rPr>
      </w:pPr>
      <w:r w:rsidRPr="005C590B">
        <w:rPr>
          <w:sz w:val="24"/>
          <w:szCs w:val="24"/>
        </w:rPr>
        <w:t>Σπάθη Νέων Γυναικών U20</w:t>
      </w:r>
    </w:p>
    <w:p w14:paraId="17189E99" w14:textId="4CD793ED" w:rsidR="005E7981" w:rsidRPr="005C590B" w:rsidRDefault="005E7981" w:rsidP="0BA198C5">
      <w:pPr>
        <w:rPr>
          <w:b/>
          <w:bCs/>
          <w:sz w:val="24"/>
          <w:szCs w:val="24"/>
        </w:rPr>
      </w:pPr>
    </w:p>
    <w:p w14:paraId="4C664AC8"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Υλικά</w:t>
      </w:r>
    </w:p>
    <w:p w14:paraId="09F71773" w14:textId="77777777" w:rsidR="00353D8B" w:rsidRPr="005C590B" w:rsidRDefault="00B72CEF" w:rsidP="00353D8B">
      <w:pPr>
        <w:ind w:left="-76"/>
        <w:rPr>
          <w:sz w:val="24"/>
          <w:szCs w:val="24"/>
        </w:rPr>
      </w:pPr>
      <w:r w:rsidRPr="005C590B">
        <w:rPr>
          <w:sz w:val="24"/>
          <w:szCs w:val="24"/>
        </w:rPr>
        <w:t>Σύμφωνα με την επίσημη προκήρυξη αγώνων της Ε.Ο.Ξ. για την τρέχουσα περίοδο</w:t>
      </w:r>
      <w:r w:rsidR="00353D8B" w:rsidRPr="005C590B">
        <w:rPr>
          <w:sz w:val="24"/>
          <w:szCs w:val="24"/>
        </w:rPr>
        <w:t>:</w:t>
      </w:r>
    </w:p>
    <w:p w14:paraId="49D4AC5D" w14:textId="77777777" w:rsidR="00353D8B" w:rsidRPr="005C590B" w:rsidRDefault="00B72CEF" w:rsidP="00353D8B">
      <w:pPr>
        <w:pStyle w:val="a4"/>
        <w:numPr>
          <w:ilvl w:val="0"/>
          <w:numId w:val="4"/>
        </w:numPr>
        <w:rPr>
          <w:sz w:val="24"/>
          <w:szCs w:val="24"/>
        </w:rPr>
      </w:pPr>
      <w:r w:rsidRPr="005C590B">
        <w:rPr>
          <w:sz w:val="24"/>
          <w:szCs w:val="24"/>
        </w:rPr>
        <w:t xml:space="preserve">Υποχρεωτικός Έλεγχος Μάσκας </w:t>
      </w:r>
    </w:p>
    <w:p w14:paraId="311B75E0" w14:textId="4BF3CF08" w:rsidR="00353D8B" w:rsidRPr="005C590B" w:rsidRDefault="00B72CEF" w:rsidP="00353D8B">
      <w:pPr>
        <w:pStyle w:val="a4"/>
        <w:numPr>
          <w:ilvl w:val="0"/>
          <w:numId w:val="4"/>
        </w:numPr>
        <w:rPr>
          <w:sz w:val="24"/>
          <w:szCs w:val="24"/>
        </w:rPr>
      </w:pPr>
      <w:r w:rsidRPr="005C590B">
        <w:rPr>
          <w:sz w:val="24"/>
          <w:szCs w:val="24"/>
        </w:rPr>
        <w:t>Γάντι πριν την έναρξη των αγώνων</w:t>
      </w:r>
    </w:p>
    <w:p w14:paraId="18B2C9F4" w14:textId="3FB76B8C" w:rsidR="005E7981" w:rsidRPr="005C590B" w:rsidRDefault="00B72CEF" w:rsidP="00353D8B">
      <w:pPr>
        <w:ind w:left="-76"/>
        <w:rPr>
          <w:sz w:val="24"/>
          <w:szCs w:val="24"/>
        </w:rPr>
      </w:pPr>
      <w:r w:rsidRPr="005C590B">
        <w:rPr>
          <w:sz w:val="24"/>
          <w:szCs w:val="24"/>
        </w:rPr>
        <w:t>Τα υπόλοιπα υλικά ελέγχονται στην Πίστα από το Διαιτητή.</w:t>
      </w:r>
    </w:p>
    <w:p w14:paraId="7AA5A8AE" w14:textId="77777777" w:rsidR="00353D8B" w:rsidRPr="005C590B" w:rsidRDefault="00353D8B" w:rsidP="00353D8B">
      <w:pPr>
        <w:ind w:left="-76"/>
        <w:rPr>
          <w:sz w:val="24"/>
          <w:szCs w:val="24"/>
        </w:rPr>
      </w:pPr>
    </w:p>
    <w:p w14:paraId="5BB7A50C"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Τέλος Συμμετοχής</w:t>
      </w:r>
    </w:p>
    <w:p w14:paraId="50666DFD" w14:textId="5A1AC5A8" w:rsidR="005E7981" w:rsidRPr="005C590B" w:rsidRDefault="001B12AE" w:rsidP="00353D8B">
      <w:pPr>
        <w:rPr>
          <w:sz w:val="24"/>
          <w:szCs w:val="24"/>
          <w:u w:val="single"/>
        </w:rPr>
      </w:pPr>
      <w:r w:rsidRPr="005C590B">
        <w:rPr>
          <w:sz w:val="24"/>
          <w:szCs w:val="24"/>
        </w:rPr>
        <w:t>20</w:t>
      </w:r>
      <w:r w:rsidR="00353D8B" w:rsidRPr="005C590B">
        <w:rPr>
          <w:sz w:val="24"/>
          <w:szCs w:val="24"/>
        </w:rPr>
        <w:t xml:space="preserve"> (</w:t>
      </w:r>
      <w:r w:rsidRPr="005C590B">
        <w:rPr>
          <w:sz w:val="24"/>
          <w:szCs w:val="24"/>
        </w:rPr>
        <w:t>Είκοσι</w:t>
      </w:r>
      <w:r w:rsidR="00353D8B" w:rsidRPr="005C590B">
        <w:rPr>
          <w:sz w:val="24"/>
          <w:szCs w:val="24"/>
        </w:rPr>
        <w:t>)</w:t>
      </w:r>
      <w:r w:rsidR="00B72CEF" w:rsidRPr="005C590B">
        <w:rPr>
          <w:sz w:val="24"/>
          <w:szCs w:val="24"/>
        </w:rPr>
        <w:t xml:space="preserve"> ευρώ ανά αθλητή. </w:t>
      </w:r>
      <w:r w:rsidR="00B72CEF" w:rsidRPr="005C590B">
        <w:rPr>
          <w:sz w:val="24"/>
          <w:szCs w:val="24"/>
          <w:u w:val="single"/>
        </w:rPr>
        <w:t>Το τέλος συμμετοχής θα καταβληθεί στην γραμματεία των αγώνων κατά τη δήλωση παρουσίας του αθλητή.</w:t>
      </w:r>
    </w:p>
    <w:p w14:paraId="36B7FD91" w14:textId="77777777" w:rsidR="00353D8B" w:rsidRPr="005C590B" w:rsidRDefault="00353D8B" w:rsidP="00353D8B">
      <w:pPr>
        <w:rPr>
          <w:sz w:val="24"/>
          <w:szCs w:val="24"/>
          <w:u w:val="single"/>
        </w:rPr>
      </w:pPr>
    </w:p>
    <w:p w14:paraId="4EAF3236"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lastRenderedPageBreak/>
        <w:t>Διαιτησία</w:t>
      </w:r>
    </w:p>
    <w:p w14:paraId="28190E83" w14:textId="33ACC15B" w:rsidR="005E7981" w:rsidRPr="005C590B" w:rsidRDefault="00B72CEF" w:rsidP="00353D8B">
      <w:pPr>
        <w:rPr>
          <w:sz w:val="24"/>
          <w:szCs w:val="24"/>
        </w:rPr>
      </w:pPr>
      <w:r w:rsidRPr="005C590B">
        <w:rPr>
          <w:sz w:val="24"/>
          <w:szCs w:val="24"/>
        </w:rPr>
        <w:t>Σε συνεργασία με την Επιτροπή Διαιτησίας ορίζονται: Εκπρόσωπος και διαιτητές αναγνωρισμένοι οι οποίοι φέρουν ενιαία ενδυμασία.</w:t>
      </w:r>
    </w:p>
    <w:p w14:paraId="058298ED" w14:textId="77777777" w:rsidR="00353D8B" w:rsidRPr="005C590B" w:rsidRDefault="00353D8B" w:rsidP="00353D8B">
      <w:pPr>
        <w:rPr>
          <w:sz w:val="24"/>
          <w:szCs w:val="24"/>
        </w:rPr>
      </w:pPr>
    </w:p>
    <w:p w14:paraId="6EC7DD70"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Ιατρική Κάλυψη</w:t>
      </w:r>
    </w:p>
    <w:p w14:paraId="5B15F798" w14:textId="7E317FE7" w:rsidR="005E7981" w:rsidRPr="005C590B" w:rsidRDefault="00353D8B" w:rsidP="00353D8B">
      <w:pPr>
        <w:rPr>
          <w:sz w:val="24"/>
          <w:szCs w:val="24"/>
        </w:rPr>
      </w:pPr>
      <w:r w:rsidRPr="005C590B">
        <w:rPr>
          <w:sz w:val="24"/>
          <w:szCs w:val="24"/>
          <w:lang w:val="en-US"/>
        </w:rPr>
        <w:t>K</w:t>
      </w:r>
      <w:proofErr w:type="spellStart"/>
      <w:r w:rsidR="00B72CEF" w:rsidRPr="005C590B">
        <w:rPr>
          <w:sz w:val="24"/>
          <w:szCs w:val="24"/>
        </w:rPr>
        <w:t>αθ</w:t>
      </w:r>
      <w:proofErr w:type="spellEnd"/>
      <w:r w:rsidR="00B72CEF" w:rsidRPr="005C590B">
        <w:rPr>
          <w:sz w:val="24"/>
          <w:szCs w:val="24"/>
        </w:rPr>
        <w:t>’ όλη την διάρκεια των Αγώνων</w:t>
      </w:r>
      <w:r w:rsidRPr="005C590B">
        <w:rPr>
          <w:sz w:val="24"/>
          <w:szCs w:val="24"/>
        </w:rPr>
        <w:t>.</w:t>
      </w:r>
    </w:p>
    <w:p w14:paraId="4C04CFE1" w14:textId="77777777" w:rsidR="00353D8B" w:rsidRPr="005C590B" w:rsidRDefault="00353D8B" w:rsidP="00353D8B">
      <w:pPr>
        <w:rPr>
          <w:sz w:val="24"/>
          <w:szCs w:val="24"/>
        </w:rPr>
      </w:pPr>
    </w:p>
    <w:p w14:paraId="735485CE"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Ευθύνη</w:t>
      </w:r>
    </w:p>
    <w:p w14:paraId="15748DAD" w14:textId="7E18884F" w:rsidR="00353D8B" w:rsidRPr="005C590B" w:rsidRDefault="00B72CEF" w:rsidP="00353D8B">
      <w:pPr>
        <w:rPr>
          <w:sz w:val="24"/>
          <w:szCs w:val="24"/>
        </w:rPr>
      </w:pPr>
      <w:r w:rsidRPr="005C590B">
        <w:rPr>
          <w:sz w:val="24"/>
          <w:szCs w:val="24"/>
        </w:rPr>
        <w:t>Σε περίπτωση ατυχήματος ή απώλειας υλικών διοργανωτές δεν φέρουν καμία ευθύνη.</w:t>
      </w:r>
    </w:p>
    <w:p w14:paraId="4F14ED70" w14:textId="77777777" w:rsidR="00353D8B" w:rsidRPr="005C590B" w:rsidRDefault="00353D8B" w:rsidP="00353D8B">
      <w:pPr>
        <w:rPr>
          <w:sz w:val="24"/>
          <w:szCs w:val="24"/>
        </w:rPr>
      </w:pPr>
    </w:p>
    <w:p w14:paraId="25B91BE0"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Έπαθλα</w:t>
      </w:r>
    </w:p>
    <w:p w14:paraId="13FB9113" w14:textId="70E5D30D" w:rsidR="005E7981" w:rsidRPr="005C590B" w:rsidRDefault="00B72CEF" w:rsidP="00353D8B">
      <w:pPr>
        <w:rPr>
          <w:sz w:val="24"/>
          <w:szCs w:val="24"/>
        </w:rPr>
      </w:pPr>
      <w:r w:rsidRPr="005C590B">
        <w:rPr>
          <w:sz w:val="24"/>
          <w:szCs w:val="24"/>
        </w:rPr>
        <w:t>Στην 1η θέση απονέμεται Κύπελλο – Μετάλλιο- Δίπλωμα, στις 2η – 3ες θέσεις Μετάλλιο – Δίπλωμα.</w:t>
      </w:r>
    </w:p>
    <w:p w14:paraId="21F1C5AF" w14:textId="77777777" w:rsidR="00353D8B" w:rsidRPr="005C590B" w:rsidRDefault="00353D8B" w:rsidP="00353D8B">
      <w:pPr>
        <w:rPr>
          <w:color w:val="FF0000"/>
          <w:sz w:val="24"/>
          <w:szCs w:val="24"/>
        </w:rPr>
      </w:pPr>
    </w:p>
    <w:p w14:paraId="0FB37576" w14:textId="77777777" w:rsidR="00353D8B" w:rsidRPr="005C590B" w:rsidRDefault="00B72CEF" w:rsidP="00353D8B">
      <w:pPr>
        <w:pStyle w:val="a4"/>
        <w:numPr>
          <w:ilvl w:val="0"/>
          <w:numId w:val="2"/>
        </w:numPr>
        <w:ind w:left="284"/>
        <w:rPr>
          <w:rFonts w:eastAsia="Calibri" w:hAnsi="Calibri" w:cs="Calibri"/>
          <w:b/>
          <w:bCs/>
          <w:sz w:val="24"/>
          <w:szCs w:val="24"/>
        </w:rPr>
      </w:pPr>
      <w:r w:rsidRPr="005C590B">
        <w:rPr>
          <w:rFonts w:eastAsia="Calibri" w:hAnsi="Calibri" w:cs="Calibri"/>
          <w:b/>
          <w:bCs/>
          <w:sz w:val="24"/>
          <w:szCs w:val="24"/>
        </w:rPr>
        <w:t>Επικοινωνία</w:t>
      </w:r>
    </w:p>
    <w:p w14:paraId="4E2F491E" w14:textId="65CDF6C5" w:rsidR="005E7981" w:rsidRPr="005C590B" w:rsidRDefault="00B72CEF" w:rsidP="00353D8B">
      <w:pPr>
        <w:rPr>
          <w:sz w:val="24"/>
          <w:szCs w:val="24"/>
        </w:rPr>
      </w:pPr>
      <w:r w:rsidRPr="005C590B">
        <w:rPr>
          <w:sz w:val="24"/>
          <w:szCs w:val="24"/>
        </w:rPr>
        <w:t>Παλάσκας Θεοδόσ</w:t>
      </w:r>
      <w:r w:rsidR="00267EDF" w:rsidRPr="005C590B">
        <w:rPr>
          <w:sz w:val="24"/>
          <w:szCs w:val="24"/>
        </w:rPr>
        <w:t xml:space="preserve">ιος </w:t>
      </w:r>
      <w:r w:rsidRPr="005C590B">
        <w:rPr>
          <w:sz w:val="24"/>
          <w:szCs w:val="24"/>
        </w:rPr>
        <w:t>(Πρόεδρος): 6949445622</w:t>
      </w:r>
    </w:p>
    <w:p w14:paraId="5A457D77" w14:textId="13A1D446" w:rsidR="005E7981" w:rsidRPr="005C590B" w:rsidRDefault="00B72CEF" w:rsidP="00353D8B">
      <w:pPr>
        <w:rPr>
          <w:sz w:val="24"/>
          <w:szCs w:val="24"/>
        </w:rPr>
      </w:pPr>
      <w:r w:rsidRPr="005C590B">
        <w:rPr>
          <w:sz w:val="24"/>
          <w:szCs w:val="24"/>
        </w:rPr>
        <w:t>Σωτήρας Σωτήρης( Προπονητής): 6975797406</w:t>
      </w:r>
    </w:p>
    <w:p w14:paraId="73E69C12" w14:textId="72F7FBC1" w:rsidR="005E7981" w:rsidRPr="005C590B" w:rsidRDefault="005E7981" w:rsidP="0BA198C5">
      <w:pPr>
        <w:rPr>
          <w:color w:val="FF0000"/>
          <w:sz w:val="24"/>
          <w:szCs w:val="24"/>
        </w:rPr>
      </w:pPr>
    </w:p>
    <w:tbl>
      <w:tblPr>
        <w:tblW w:w="0" w:type="auto"/>
        <w:tblInd w:w="392" w:type="dxa"/>
        <w:tblLook w:val="04A0" w:firstRow="1" w:lastRow="0" w:firstColumn="1" w:lastColumn="0" w:noHBand="0" w:noVBand="1"/>
      </w:tblPr>
      <w:tblGrid>
        <w:gridCol w:w="2990"/>
        <w:gridCol w:w="1815"/>
        <w:gridCol w:w="3109"/>
      </w:tblGrid>
      <w:tr w:rsidR="00F41EB4" w:rsidRPr="005C590B" w14:paraId="0FE4BDAA" w14:textId="77777777" w:rsidTr="007B670A">
        <w:tc>
          <w:tcPr>
            <w:tcW w:w="7914" w:type="dxa"/>
            <w:gridSpan w:val="3"/>
            <w:shd w:val="clear" w:color="auto" w:fill="auto"/>
          </w:tcPr>
          <w:p w14:paraId="441FB80E" w14:textId="77777777" w:rsidR="00F41EB4" w:rsidRPr="005C590B" w:rsidRDefault="00F41EB4" w:rsidP="007B670A">
            <w:pPr>
              <w:pStyle w:val="Standard"/>
              <w:widowControl w:val="0"/>
              <w:ind w:left="-142"/>
              <w:jc w:val="center"/>
              <w:rPr>
                <w:rFonts w:asciiTheme="minorHAnsi" w:hAnsiTheme="minorHAnsi" w:cstheme="minorHAnsi"/>
              </w:rPr>
            </w:pPr>
          </w:p>
        </w:tc>
      </w:tr>
      <w:tr w:rsidR="00F41EB4" w:rsidRPr="005C590B" w14:paraId="1EAE6CE0" w14:textId="77777777" w:rsidTr="007B670A">
        <w:tc>
          <w:tcPr>
            <w:tcW w:w="2990" w:type="dxa"/>
            <w:shd w:val="clear" w:color="auto" w:fill="auto"/>
          </w:tcPr>
          <w:p w14:paraId="554CEEA9" w14:textId="77777777" w:rsidR="00F41EB4" w:rsidRPr="005C590B" w:rsidRDefault="00F41EB4" w:rsidP="007B670A">
            <w:pPr>
              <w:spacing w:line="240" w:lineRule="auto"/>
              <w:ind w:left="-142"/>
              <w:jc w:val="center"/>
              <w:rPr>
                <w:rFonts w:eastAsia="Calibri" w:cstheme="minorHAnsi"/>
                <w:sz w:val="24"/>
                <w:szCs w:val="24"/>
              </w:rPr>
            </w:pPr>
            <w:r w:rsidRPr="005C590B">
              <w:rPr>
                <w:rFonts w:eastAsia="Calibri" w:cstheme="minorHAnsi"/>
                <w:sz w:val="24"/>
                <w:szCs w:val="24"/>
              </w:rPr>
              <w:t>Ο Πρόεδρος</w:t>
            </w:r>
          </w:p>
        </w:tc>
        <w:tc>
          <w:tcPr>
            <w:tcW w:w="1815" w:type="dxa"/>
            <w:shd w:val="clear" w:color="auto" w:fill="auto"/>
          </w:tcPr>
          <w:p w14:paraId="036CA350" w14:textId="2DC40D2E" w:rsidR="00F41EB4" w:rsidRPr="005C590B" w:rsidRDefault="008F3C3B" w:rsidP="007B670A">
            <w:pPr>
              <w:spacing w:line="240" w:lineRule="auto"/>
              <w:ind w:left="-142"/>
              <w:jc w:val="center"/>
              <w:rPr>
                <w:rFonts w:eastAsia="Calibri" w:cstheme="minorHAnsi"/>
                <w:sz w:val="24"/>
                <w:szCs w:val="24"/>
              </w:rPr>
            </w:pPr>
            <w:r w:rsidRPr="005C590B">
              <w:rPr>
                <w:noProof/>
                <w:sz w:val="24"/>
                <w:szCs w:val="24"/>
              </w:rPr>
              <w:drawing>
                <wp:inline distT="0" distB="0" distL="0" distR="0" wp14:anchorId="553A7A65" wp14:editId="1BD7BBA2">
                  <wp:extent cx="901343" cy="917769"/>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199" cy="983807"/>
                          </a:xfrm>
                          <a:prstGeom prst="rect">
                            <a:avLst/>
                          </a:prstGeom>
                          <a:noFill/>
                          <a:ln>
                            <a:noFill/>
                          </a:ln>
                        </pic:spPr>
                      </pic:pic>
                    </a:graphicData>
                  </a:graphic>
                </wp:inline>
              </w:drawing>
            </w:r>
          </w:p>
        </w:tc>
        <w:tc>
          <w:tcPr>
            <w:tcW w:w="3109" w:type="dxa"/>
            <w:shd w:val="clear" w:color="auto" w:fill="auto"/>
          </w:tcPr>
          <w:p w14:paraId="79C1E656" w14:textId="77777777" w:rsidR="00F41EB4" w:rsidRPr="005C590B" w:rsidRDefault="00F41EB4" w:rsidP="007B670A">
            <w:pPr>
              <w:spacing w:line="240" w:lineRule="auto"/>
              <w:ind w:left="-142"/>
              <w:jc w:val="center"/>
              <w:rPr>
                <w:rFonts w:eastAsia="Calibri" w:cstheme="minorHAnsi"/>
                <w:sz w:val="24"/>
                <w:szCs w:val="24"/>
              </w:rPr>
            </w:pPr>
            <w:r w:rsidRPr="005C590B">
              <w:rPr>
                <w:rFonts w:eastAsia="Calibri" w:cstheme="minorHAnsi"/>
                <w:sz w:val="24"/>
                <w:szCs w:val="24"/>
              </w:rPr>
              <w:t>Ο Γεν. Γραμματέας</w:t>
            </w:r>
          </w:p>
        </w:tc>
      </w:tr>
      <w:tr w:rsidR="00F41EB4" w:rsidRPr="005C590B" w14:paraId="65E919AA" w14:textId="77777777" w:rsidTr="007B670A">
        <w:tc>
          <w:tcPr>
            <w:tcW w:w="2990" w:type="dxa"/>
            <w:shd w:val="clear" w:color="auto" w:fill="auto"/>
          </w:tcPr>
          <w:p w14:paraId="24939C20"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r w:rsidRPr="005C590B">
              <w:rPr>
                <w:rFonts w:ascii="Times New Roman" w:hAnsi="Times New Roman" w:cs="Times New Roman"/>
                <w:noProof/>
                <w:sz w:val="24"/>
                <w:szCs w:val="24"/>
                <w:lang w:eastAsia="el-GR"/>
              </w:rPr>
              <w:drawing>
                <wp:inline distT="0" distB="0" distL="0" distR="0" wp14:anchorId="4050D610" wp14:editId="7830F0B0">
                  <wp:extent cx="1181100" cy="373916"/>
                  <wp:effectExtent l="0" t="0" r="0" b="762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739" cy="376651"/>
                          </a:xfrm>
                          <a:prstGeom prst="rect">
                            <a:avLst/>
                          </a:prstGeom>
                          <a:noFill/>
                          <a:ln>
                            <a:noFill/>
                          </a:ln>
                        </pic:spPr>
                      </pic:pic>
                    </a:graphicData>
                  </a:graphic>
                </wp:inline>
              </w:drawing>
            </w:r>
          </w:p>
        </w:tc>
        <w:tc>
          <w:tcPr>
            <w:tcW w:w="1815" w:type="dxa"/>
            <w:shd w:val="clear" w:color="auto" w:fill="auto"/>
          </w:tcPr>
          <w:p w14:paraId="4DD94DCB"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p>
        </w:tc>
        <w:tc>
          <w:tcPr>
            <w:tcW w:w="3109" w:type="dxa"/>
            <w:shd w:val="clear" w:color="auto" w:fill="auto"/>
          </w:tcPr>
          <w:p w14:paraId="248A3A3E"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r w:rsidRPr="005C590B">
              <w:rPr>
                <w:rFonts w:ascii="Times New Roman" w:hAnsi="Times New Roman" w:cs="Times New Roman"/>
                <w:noProof/>
                <w:sz w:val="24"/>
                <w:szCs w:val="24"/>
                <w:lang w:eastAsia="el-GR"/>
              </w:rPr>
              <w:drawing>
                <wp:inline distT="0" distB="0" distL="0" distR="0" wp14:anchorId="088E77B8" wp14:editId="5C9370FC">
                  <wp:extent cx="599066" cy="4114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874" cy="426459"/>
                          </a:xfrm>
                          <a:prstGeom prst="rect">
                            <a:avLst/>
                          </a:prstGeom>
                          <a:noFill/>
                          <a:ln>
                            <a:noFill/>
                          </a:ln>
                        </pic:spPr>
                      </pic:pic>
                    </a:graphicData>
                  </a:graphic>
                </wp:inline>
              </w:drawing>
            </w:r>
          </w:p>
        </w:tc>
      </w:tr>
      <w:tr w:rsidR="00F41EB4" w:rsidRPr="005C590B" w14:paraId="7016E55F" w14:textId="77777777" w:rsidTr="007B670A">
        <w:tc>
          <w:tcPr>
            <w:tcW w:w="2990" w:type="dxa"/>
            <w:shd w:val="clear" w:color="auto" w:fill="auto"/>
          </w:tcPr>
          <w:p w14:paraId="3A8A70FD"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r w:rsidRPr="005C590B">
              <w:rPr>
                <w:rFonts w:ascii="Times New Roman" w:eastAsia="Calibri" w:hAnsi="Times New Roman" w:cs="Times New Roman"/>
                <w:sz w:val="24"/>
                <w:szCs w:val="24"/>
              </w:rPr>
              <w:t>Θεοδόσιος Παλάσκας</w:t>
            </w:r>
          </w:p>
        </w:tc>
        <w:tc>
          <w:tcPr>
            <w:tcW w:w="1815" w:type="dxa"/>
            <w:shd w:val="clear" w:color="auto" w:fill="auto"/>
          </w:tcPr>
          <w:p w14:paraId="6C1D78C4"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p>
        </w:tc>
        <w:tc>
          <w:tcPr>
            <w:tcW w:w="3109" w:type="dxa"/>
            <w:shd w:val="clear" w:color="auto" w:fill="auto"/>
          </w:tcPr>
          <w:p w14:paraId="41AEF5C2" w14:textId="77777777" w:rsidR="00F41EB4" w:rsidRPr="005C590B" w:rsidRDefault="00F41EB4" w:rsidP="007B670A">
            <w:pPr>
              <w:spacing w:line="240" w:lineRule="auto"/>
              <w:ind w:left="-142"/>
              <w:jc w:val="center"/>
              <w:rPr>
                <w:rFonts w:ascii="Times New Roman" w:eastAsia="Calibri" w:hAnsi="Times New Roman" w:cs="Times New Roman"/>
                <w:sz w:val="24"/>
                <w:szCs w:val="24"/>
              </w:rPr>
            </w:pPr>
            <w:r w:rsidRPr="005C590B">
              <w:rPr>
                <w:rFonts w:ascii="Times New Roman" w:eastAsia="Calibri" w:hAnsi="Times New Roman" w:cs="Times New Roman"/>
                <w:sz w:val="24"/>
                <w:szCs w:val="24"/>
              </w:rPr>
              <w:t xml:space="preserve">Χρυσόστομος </w:t>
            </w:r>
            <w:proofErr w:type="spellStart"/>
            <w:r w:rsidRPr="005C590B">
              <w:rPr>
                <w:rFonts w:ascii="Times New Roman" w:eastAsia="Calibri" w:hAnsi="Times New Roman" w:cs="Times New Roman"/>
                <w:sz w:val="24"/>
                <w:szCs w:val="24"/>
              </w:rPr>
              <w:t>Στοφόρος</w:t>
            </w:r>
            <w:proofErr w:type="spellEnd"/>
          </w:p>
        </w:tc>
      </w:tr>
    </w:tbl>
    <w:p w14:paraId="396A5BCF" w14:textId="77777777" w:rsidR="00F41EB4" w:rsidRPr="005C590B" w:rsidRDefault="00F41EB4" w:rsidP="00F41EB4">
      <w:pPr>
        <w:rPr>
          <w:rFonts w:cstheme="minorHAnsi"/>
          <w:sz w:val="24"/>
          <w:szCs w:val="24"/>
          <w:lang w:val="en-US"/>
        </w:rPr>
      </w:pPr>
    </w:p>
    <w:p w14:paraId="39834C1F" w14:textId="32C93AAD" w:rsidR="005E7981" w:rsidRPr="005C590B" w:rsidRDefault="005E7981" w:rsidP="0BA198C5">
      <w:pPr>
        <w:rPr>
          <w:sz w:val="24"/>
          <w:szCs w:val="24"/>
        </w:rPr>
      </w:pPr>
    </w:p>
    <w:sectPr w:rsidR="005E7981" w:rsidRPr="005C590B">
      <w:footerReference w:type="even"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DC38" w14:textId="77777777" w:rsidR="001679B0" w:rsidRDefault="001679B0" w:rsidP="00353D8B">
      <w:pPr>
        <w:spacing w:after="0" w:line="240" w:lineRule="auto"/>
      </w:pPr>
      <w:r>
        <w:separator/>
      </w:r>
    </w:p>
  </w:endnote>
  <w:endnote w:type="continuationSeparator" w:id="0">
    <w:p w14:paraId="36AF4B3C" w14:textId="77777777" w:rsidR="001679B0" w:rsidRDefault="001679B0" w:rsidP="0035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461274539"/>
      <w:docPartObj>
        <w:docPartGallery w:val="Page Numbers (Bottom of Page)"/>
        <w:docPartUnique/>
      </w:docPartObj>
    </w:sdtPr>
    <w:sdtEndPr>
      <w:rPr>
        <w:rStyle w:val="a9"/>
      </w:rPr>
    </w:sdtEndPr>
    <w:sdtContent>
      <w:p w14:paraId="5FA55C91" w14:textId="6DB6B39A" w:rsidR="00353D8B" w:rsidRDefault="00353D8B" w:rsidP="003E75CB">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4328E6D" w14:textId="77777777" w:rsidR="00353D8B" w:rsidRDefault="00353D8B" w:rsidP="00353D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744606713"/>
      <w:docPartObj>
        <w:docPartGallery w:val="Page Numbers (Bottom of Page)"/>
        <w:docPartUnique/>
      </w:docPartObj>
    </w:sdtPr>
    <w:sdtEndPr>
      <w:rPr>
        <w:rStyle w:val="a9"/>
      </w:rPr>
    </w:sdtEndPr>
    <w:sdtContent>
      <w:p w14:paraId="217E29A6" w14:textId="3FE53B8C" w:rsidR="00353D8B" w:rsidRDefault="00353D8B" w:rsidP="003E75CB">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557F01CE" w14:textId="77777777" w:rsidR="00353D8B" w:rsidRDefault="00353D8B" w:rsidP="00353D8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A3BF" w14:textId="77777777" w:rsidR="001679B0" w:rsidRDefault="001679B0" w:rsidP="00353D8B">
      <w:pPr>
        <w:spacing w:after="0" w:line="240" w:lineRule="auto"/>
      </w:pPr>
      <w:r>
        <w:separator/>
      </w:r>
    </w:p>
  </w:footnote>
  <w:footnote w:type="continuationSeparator" w:id="0">
    <w:p w14:paraId="41BB304D" w14:textId="77777777" w:rsidR="001679B0" w:rsidRDefault="001679B0" w:rsidP="00353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0628"/>
    <w:multiLevelType w:val="hybridMultilevel"/>
    <w:tmpl w:val="2FDEDB56"/>
    <w:lvl w:ilvl="0" w:tplc="2EDE7BB6">
      <w:start w:val="1"/>
      <w:numFmt w:val="bullet"/>
      <w:lvlText w:val=""/>
      <w:lvlJc w:val="left"/>
      <w:pPr>
        <w:ind w:left="720" w:hanging="360"/>
      </w:pPr>
      <w:rPr>
        <w:rFonts w:ascii="Symbol" w:hAnsi="Symbol" w:hint="default"/>
      </w:rPr>
    </w:lvl>
    <w:lvl w:ilvl="1" w:tplc="6F5A5E68">
      <w:start w:val="1"/>
      <w:numFmt w:val="bullet"/>
      <w:lvlText w:val="o"/>
      <w:lvlJc w:val="left"/>
      <w:pPr>
        <w:ind w:left="1440" w:hanging="360"/>
      </w:pPr>
      <w:rPr>
        <w:rFonts w:ascii="Courier New" w:hAnsi="Courier New" w:hint="default"/>
      </w:rPr>
    </w:lvl>
    <w:lvl w:ilvl="2" w:tplc="3246115A">
      <w:start w:val="1"/>
      <w:numFmt w:val="bullet"/>
      <w:lvlText w:val=""/>
      <w:lvlJc w:val="left"/>
      <w:pPr>
        <w:ind w:left="2160" w:hanging="360"/>
      </w:pPr>
      <w:rPr>
        <w:rFonts w:ascii="Wingdings" w:hAnsi="Wingdings" w:hint="default"/>
      </w:rPr>
    </w:lvl>
    <w:lvl w:ilvl="3" w:tplc="ECBC81BA">
      <w:start w:val="1"/>
      <w:numFmt w:val="bullet"/>
      <w:lvlText w:val=""/>
      <w:lvlJc w:val="left"/>
      <w:pPr>
        <w:ind w:left="2880" w:hanging="360"/>
      </w:pPr>
      <w:rPr>
        <w:rFonts w:ascii="Symbol" w:hAnsi="Symbol" w:hint="default"/>
      </w:rPr>
    </w:lvl>
    <w:lvl w:ilvl="4" w:tplc="52F6FB94">
      <w:start w:val="1"/>
      <w:numFmt w:val="bullet"/>
      <w:lvlText w:val="o"/>
      <w:lvlJc w:val="left"/>
      <w:pPr>
        <w:ind w:left="3600" w:hanging="360"/>
      </w:pPr>
      <w:rPr>
        <w:rFonts w:ascii="Courier New" w:hAnsi="Courier New" w:hint="default"/>
      </w:rPr>
    </w:lvl>
    <w:lvl w:ilvl="5" w:tplc="1C6E23AC">
      <w:start w:val="1"/>
      <w:numFmt w:val="bullet"/>
      <w:lvlText w:val=""/>
      <w:lvlJc w:val="left"/>
      <w:pPr>
        <w:ind w:left="4320" w:hanging="360"/>
      </w:pPr>
      <w:rPr>
        <w:rFonts w:ascii="Wingdings" w:hAnsi="Wingdings" w:hint="default"/>
      </w:rPr>
    </w:lvl>
    <w:lvl w:ilvl="6" w:tplc="C4966044">
      <w:start w:val="1"/>
      <w:numFmt w:val="bullet"/>
      <w:lvlText w:val=""/>
      <w:lvlJc w:val="left"/>
      <w:pPr>
        <w:ind w:left="5040" w:hanging="360"/>
      </w:pPr>
      <w:rPr>
        <w:rFonts w:ascii="Symbol" w:hAnsi="Symbol" w:hint="default"/>
      </w:rPr>
    </w:lvl>
    <w:lvl w:ilvl="7" w:tplc="7BBC4482">
      <w:start w:val="1"/>
      <w:numFmt w:val="bullet"/>
      <w:lvlText w:val="o"/>
      <w:lvlJc w:val="left"/>
      <w:pPr>
        <w:ind w:left="5760" w:hanging="360"/>
      </w:pPr>
      <w:rPr>
        <w:rFonts w:ascii="Courier New" w:hAnsi="Courier New" w:hint="default"/>
      </w:rPr>
    </w:lvl>
    <w:lvl w:ilvl="8" w:tplc="C2E69E4C">
      <w:start w:val="1"/>
      <w:numFmt w:val="bullet"/>
      <w:lvlText w:val=""/>
      <w:lvlJc w:val="left"/>
      <w:pPr>
        <w:ind w:left="6480" w:hanging="360"/>
      </w:pPr>
      <w:rPr>
        <w:rFonts w:ascii="Wingdings" w:hAnsi="Wingdings" w:hint="default"/>
      </w:rPr>
    </w:lvl>
  </w:abstractNum>
  <w:abstractNum w:abstractNumId="1" w15:restartNumberingAfterBreak="0">
    <w:nsid w:val="38BB138F"/>
    <w:multiLevelType w:val="hybridMultilevel"/>
    <w:tmpl w:val="F3685E1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56D876B1"/>
    <w:multiLevelType w:val="hybridMultilevel"/>
    <w:tmpl w:val="8EB06B86"/>
    <w:lvl w:ilvl="0" w:tplc="73E44EE2">
      <w:start w:val="1"/>
      <w:numFmt w:val="decimal"/>
      <w:lvlText w:val="%1."/>
      <w:lvlJc w:val="left"/>
      <w:pPr>
        <w:ind w:left="720" w:hanging="360"/>
      </w:pPr>
    </w:lvl>
    <w:lvl w:ilvl="1" w:tplc="95EC2D06">
      <w:start w:val="1"/>
      <w:numFmt w:val="decimal"/>
      <w:lvlText w:val="%2."/>
      <w:lvlJc w:val="left"/>
      <w:pPr>
        <w:ind w:left="1440" w:hanging="1080"/>
      </w:pPr>
    </w:lvl>
    <w:lvl w:ilvl="2" w:tplc="A468C6BC">
      <w:start w:val="1"/>
      <w:numFmt w:val="decimal"/>
      <w:lvlText w:val="%3."/>
      <w:lvlJc w:val="left"/>
      <w:pPr>
        <w:ind w:left="2160" w:hanging="1980"/>
      </w:pPr>
    </w:lvl>
    <w:lvl w:ilvl="3" w:tplc="AE045474">
      <w:start w:val="1"/>
      <w:numFmt w:val="decimal"/>
      <w:lvlText w:val="%4."/>
      <w:lvlJc w:val="left"/>
      <w:pPr>
        <w:ind w:left="2880" w:hanging="2520"/>
      </w:pPr>
    </w:lvl>
    <w:lvl w:ilvl="4" w:tplc="717ACE10">
      <w:start w:val="1"/>
      <w:numFmt w:val="decimal"/>
      <w:lvlText w:val="%5."/>
      <w:lvlJc w:val="left"/>
      <w:pPr>
        <w:ind w:left="3600" w:hanging="3240"/>
      </w:pPr>
    </w:lvl>
    <w:lvl w:ilvl="5" w:tplc="C8948C3A">
      <w:start w:val="1"/>
      <w:numFmt w:val="decimal"/>
      <w:lvlText w:val="%6."/>
      <w:lvlJc w:val="left"/>
      <w:pPr>
        <w:ind w:left="4320" w:hanging="4140"/>
      </w:pPr>
    </w:lvl>
    <w:lvl w:ilvl="6" w:tplc="F3D28854">
      <w:start w:val="1"/>
      <w:numFmt w:val="decimal"/>
      <w:lvlText w:val="%7."/>
      <w:lvlJc w:val="left"/>
      <w:pPr>
        <w:ind w:left="5040" w:hanging="4680"/>
      </w:pPr>
    </w:lvl>
    <w:lvl w:ilvl="7" w:tplc="6736152A">
      <w:start w:val="1"/>
      <w:numFmt w:val="decimal"/>
      <w:lvlText w:val="%8."/>
      <w:lvlJc w:val="left"/>
      <w:pPr>
        <w:ind w:left="5760" w:hanging="5400"/>
      </w:pPr>
    </w:lvl>
    <w:lvl w:ilvl="8" w:tplc="5AF02CF6">
      <w:start w:val="1"/>
      <w:numFmt w:val="decimal"/>
      <w:lvlText w:val="%9."/>
      <w:lvlJc w:val="left"/>
      <w:pPr>
        <w:ind w:left="6480" w:hanging="6300"/>
      </w:pPr>
    </w:lvl>
  </w:abstractNum>
  <w:abstractNum w:abstractNumId="3" w15:restartNumberingAfterBreak="0">
    <w:nsid w:val="6651424C"/>
    <w:multiLevelType w:val="hybridMultilevel"/>
    <w:tmpl w:val="B948A0D8"/>
    <w:lvl w:ilvl="0" w:tplc="26AC2016">
      <w:start w:val="1"/>
      <w:numFmt w:val="decimal"/>
      <w:lvlText w:val="%1."/>
      <w:lvlJc w:val="left"/>
      <w:pPr>
        <w:ind w:left="720" w:hanging="360"/>
      </w:pPr>
    </w:lvl>
    <w:lvl w:ilvl="1" w:tplc="675A7E9E">
      <w:start w:val="1"/>
      <w:numFmt w:val="lowerLetter"/>
      <w:lvlText w:val="%2."/>
      <w:lvlJc w:val="left"/>
      <w:pPr>
        <w:ind w:left="1440" w:hanging="360"/>
      </w:pPr>
    </w:lvl>
    <w:lvl w:ilvl="2" w:tplc="D8642130">
      <w:start w:val="1"/>
      <w:numFmt w:val="lowerRoman"/>
      <w:lvlText w:val="%3."/>
      <w:lvlJc w:val="right"/>
      <w:pPr>
        <w:ind w:left="2160" w:hanging="180"/>
      </w:pPr>
    </w:lvl>
    <w:lvl w:ilvl="3" w:tplc="82A4569E">
      <w:start w:val="1"/>
      <w:numFmt w:val="decimal"/>
      <w:lvlText w:val="%4."/>
      <w:lvlJc w:val="left"/>
      <w:pPr>
        <w:ind w:left="2880" w:hanging="360"/>
      </w:pPr>
    </w:lvl>
    <w:lvl w:ilvl="4" w:tplc="6D3AC2C2">
      <w:start w:val="1"/>
      <w:numFmt w:val="lowerLetter"/>
      <w:lvlText w:val="%5."/>
      <w:lvlJc w:val="left"/>
      <w:pPr>
        <w:ind w:left="3600" w:hanging="360"/>
      </w:pPr>
    </w:lvl>
    <w:lvl w:ilvl="5" w:tplc="25B867F0">
      <w:start w:val="1"/>
      <w:numFmt w:val="lowerRoman"/>
      <w:lvlText w:val="%6."/>
      <w:lvlJc w:val="right"/>
      <w:pPr>
        <w:ind w:left="4320" w:hanging="180"/>
      </w:pPr>
    </w:lvl>
    <w:lvl w:ilvl="6" w:tplc="CDCEE248">
      <w:start w:val="1"/>
      <w:numFmt w:val="decimal"/>
      <w:lvlText w:val="%7."/>
      <w:lvlJc w:val="left"/>
      <w:pPr>
        <w:ind w:left="5040" w:hanging="360"/>
      </w:pPr>
    </w:lvl>
    <w:lvl w:ilvl="7" w:tplc="8578BABE">
      <w:start w:val="1"/>
      <w:numFmt w:val="lowerLetter"/>
      <w:lvlText w:val="%8."/>
      <w:lvlJc w:val="left"/>
      <w:pPr>
        <w:ind w:left="5760" w:hanging="360"/>
      </w:pPr>
    </w:lvl>
    <w:lvl w:ilvl="8" w:tplc="8F44851E">
      <w:start w:val="1"/>
      <w:numFmt w:val="lowerRoman"/>
      <w:lvlText w:val="%9."/>
      <w:lvlJc w:val="right"/>
      <w:pPr>
        <w:ind w:left="6480" w:hanging="180"/>
      </w:pPr>
    </w:lvl>
  </w:abstractNum>
  <w:num w:numId="1" w16cid:durableId="277956716">
    <w:abstractNumId w:val="0"/>
  </w:num>
  <w:num w:numId="2" w16cid:durableId="1380397215">
    <w:abstractNumId w:val="3"/>
  </w:num>
  <w:num w:numId="3" w16cid:durableId="356002080">
    <w:abstractNumId w:val="2"/>
  </w:num>
  <w:num w:numId="4" w16cid:durableId="31877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2D"/>
    <w:rsid w:val="00155C48"/>
    <w:rsid w:val="001679B0"/>
    <w:rsid w:val="001B12AE"/>
    <w:rsid w:val="00267EDF"/>
    <w:rsid w:val="003474B0"/>
    <w:rsid w:val="00353D8B"/>
    <w:rsid w:val="00484C6F"/>
    <w:rsid w:val="004A5420"/>
    <w:rsid w:val="004C01FC"/>
    <w:rsid w:val="004F7A55"/>
    <w:rsid w:val="005C590B"/>
    <w:rsid w:val="005E4AC9"/>
    <w:rsid w:val="005E7981"/>
    <w:rsid w:val="00745C44"/>
    <w:rsid w:val="00773D76"/>
    <w:rsid w:val="007E52F2"/>
    <w:rsid w:val="008059F4"/>
    <w:rsid w:val="008F3C3B"/>
    <w:rsid w:val="00944DD0"/>
    <w:rsid w:val="009E15C0"/>
    <w:rsid w:val="00AE3C88"/>
    <w:rsid w:val="00B72CEF"/>
    <w:rsid w:val="00DC4E0C"/>
    <w:rsid w:val="00DE2661"/>
    <w:rsid w:val="00E0272D"/>
    <w:rsid w:val="00E037D2"/>
    <w:rsid w:val="00EE52CE"/>
    <w:rsid w:val="00F26087"/>
    <w:rsid w:val="00F41EB4"/>
    <w:rsid w:val="00F571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FE0"/>
  <w15:chartTrackingRefBased/>
  <w15:docId w15:val="{D23033A5-20CA-460B-A3B2-6907C7DD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paragraph" w:styleId="a5">
    <w:name w:val="Title"/>
    <w:basedOn w:val="a"/>
    <w:pPr>
      <w:spacing w:after="300"/>
    </w:pPr>
    <w:rPr>
      <w:color w:val="17365D"/>
      <w:sz w:val="52"/>
    </w:rPr>
  </w:style>
  <w:style w:type="paragraph" w:styleId="a6">
    <w:name w:val="Subtitle"/>
    <w:basedOn w:val="a"/>
    <w:rPr>
      <w:i/>
      <w:color w:val="4F81BD"/>
      <w:sz w:val="24"/>
    </w:rPr>
  </w:style>
  <w:style w:type="paragraph" w:styleId="a7">
    <w:name w:val="header"/>
    <w:basedOn w:val="a"/>
    <w:link w:val="Char"/>
    <w:uiPriority w:val="99"/>
    <w:unhideWhenUsed/>
    <w:rsid w:val="00353D8B"/>
    <w:pPr>
      <w:tabs>
        <w:tab w:val="center" w:pos="4153"/>
        <w:tab w:val="right" w:pos="8306"/>
      </w:tabs>
      <w:spacing w:after="0" w:line="240" w:lineRule="auto"/>
    </w:pPr>
  </w:style>
  <w:style w:type="character" w:customStyle="1" w:styleId="Char">
    <w:name w:val="Κεφαλίδα Char"/>
    <w:basedOn w:val="a0"/>
    <w:link w:val="a7"/>
    <w:uiPriority w:val="99"/>
    <w:rsid w:val="00353D8B"/>
  </w:style>
  <w:style w:type="paragraph" w:styleId="a8">
    <w:name w:val="footer"/>
    <w:basedOn w:val="a"/>
    <w:link w:val="Char0"/>
    <w:uiPriority w:val="99"/>
    <w:unhideWhenUsed/>
    <w:rsid w:val="00353D8B"/>
    <w:pPr>
      <w:tabs>
        <w:tab w:val="center" w:pos="4153"/>
        <w:tab w:val="right" w:pos="8306"/>
      </w:tabs>
      <w:spacing w:after="0" w:line="240" w:lineRule="auto"/>
    </w:pPr>
  </w:style>
  <w:style w:type="character" w:customStyle="1" w:styleId="Char0">
    <w:name w:val="Υποσέλιδο Char"/>
    <w:basedOn w:val="a0"/>
    <w:link w:val="a8"/>
    <w:uiPriority w:val="99"/>
    <w:rsid w:val="00353D8B"/>
  </w:style>
  <w:style w:type="character" w:styleId="a9">
    <w:name w:val="page number"/>
    <w:basedOn w:val="a0"/>
    <w:uiPriority w:val="99"/>
    <w:semiHidden/>
    <w:unhideWhenUsed/>
    <w:rsid w:val="00353D8B"/>
  </w:style>
  <w:style w:type="paragraph" w:customStyle="1" w:styleId="Standard">
    <w:name w:val="Standard"/>
    <w:rsid w:val="00F41EB4"/>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50226">
      <w:bodyDiv w:val="1"/>
      <w:marLeft w:val="0"/>
      <w:marRight w:val="0"/>
      <w:marTop w:val="0"/>
      <w:marBottom w:val="0"/>
      <w:divBdr>
        <w:top w:val="none" w:sz="0" w:space="0" w:color="auto"/>
        <w:left w:val="none" w:sz="0" w:space="0" w:color="auto"/>
        <w:bottom w:val="none" w:sz="0" w:space="0" w:color="auto"/>
        <w:right w:val="none" w:sz="0" w:space="0" w:color="auto"/>
      </w:divBdr>
    </w:div>
    <w:div w:id="6585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385</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Επισκέπτης</dc:creator>
  <cp:keywords/>
  <dc:description/>
  <cp:lastModifiedBy>THEODOSIOS PALASKAS</cp:lastModifiedBy>
  <cp:revision>2</cp:revision>
  <dcterms:created xsi:type="dcterms:W3CDTF">2024-11-04T14:21:00Z</dcterms:created>
  <dcterms:modified xsi:type="dcterms:W3CDTF">2024-11-04T14:21:00Z</dcterms:modified>
</cp:coreProperties>
</file>