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D2702" w14:textId="2B2977D5" w:rsidR="00F020CA" w:rsidRPr="0075439C" w:rsidRDefault="00F020CA" w:rsidP="00F020CA">
      <w:pPr>
        <w:spacing w:after="364" w:line="259" w:lineRule="auto"/>
        <w:ind w:left="0" w:right="-99"/>
        <w:rPr>
          <w:rFonts w:asciiTheme="minorHAnsi" w:hAnsiTheme="minorHAnsi" w:cstheme="minorHAnsi"/>
        </w:rPr>
      </w:pPr>
    </w:p>
    <w:tbl>
      <w:tblPr>
        <w:tblStyle w:val="aa"/>
        <w:tblW w:w="10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5021"/>
      </w:tblGrid>
      <w:tr w:rsidR="00F020CA" w14:paraId="1DDEDEA6" w14:textId="77777777" w:rsidTr="00827D7D">
        <w:tc>
          <w:tcPr>
            <w:tcW w:w="5778" w:type="dxa"/>
          </w:tcPr>
          <w:p w14:paraId="65AD0694" w14:textId="70E6FC05" w:rsidR="00F020CA" w:rsidRDefault="00F020CA" w:rsidP="00827D7D">
            <w:pPr>
              <w:spacing w:after="3" w:line="260" w:lineRule="auto"/>
              <w:ind w:left="0" w:right="-9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021" w:type="dxa"/>
          </w:tcPr>
          <w:p w14:paraId="39E255F9" w14:textId="77777777" w:rsidR="00F020CA" w:rsidRDefault="00F020CA" w:rsidP="00827D7D">
            <w:pPr>
              <w:spacing w:after="3" w:line="260" w:lineRule="auto"/>
              <w:ind w:left="0" w:right="-99"/>
              <w:rPr>
                <w:rFonts w:asciiTheme="minorHAnsi" w:hAnsiTheme="minorHAnsi" w:cstheme="minorHAnsi"/>
              </w:rPr>
            </w:pPr>
            <w:r w:rsidRPr="0075439C">
              <w:rPr>
                <w:rFonts w:asciiTheme="minorHAnsi" w:hAnsiTheme="minorHAnsi" w:cstheme="minorHAnsi"/>
                <w:b/>
              </w:rPr>
              <w:t xml:space="preserve">ΑΡ. ΜΕΛΕΤΗΣ: </w:t>
            </w:r>
            <w:r>
              <w:rPr>
                <w:rFonts w:asciiTheme="minorHAnsi" w:hAnsiTheme="minorHAnsi" w:cstheme="minorHAnsi"/>
                <w:b/>
              </w:rPr>
              <w:t>19</w:t>
            </w:r>
            <w:r w:rsidRPr="0075439C">
              <w:rPr>
                <w:rFonts w:asciiTheme="minorHAnsi" w:hAnsiTheme="minorHAnsi" w:cstheme="minorHAnsi"/>
                <w:b/>
              </w:rPr>
              <w:t>/202</w:t>
            </w:r>
            <w:r>
              <w:rPr>
                <w:rFonts w:asciiTheme="minorHAnsi" w:hAnsiTheme="minorHAnsi" w:cstheme="minorHAnsi"/>
                <w:b/>
              </w:rPr>
              <w:t>5</w:t>
            </w:r>
          </w:p>
          <w:p w14:paraId="3B09151D" w14:textId="77777777" w:rsidR="00F020CA" w:rsidRDefault="00F020CA" w:rsidP="00827D7D">
            <w:pPr>
              <w:spacing w:after="3" w:line="260" w:lineRule="auto"/>
              <w:ind w:left="0" w:right="-99"/>
              <w:rPr>
                <w:rFonts w:asciiTheme="minorHAnsi" w:hAnsiTheme="minorHAnsi" w:cstheme="minorHAnsi"/>
                <w:b/>
              </w:rPr>
            </w:pPr>
            <w:r w:rsidRPr="0075439C">
              <w:rPr>
                <w:rFonts w:asciiTheme="minorHAnsi" w:hAnsiTheme="minorHAnsi" w:cstheme="minorHAnsi"/>
                <w:b/>
              </w:rPr>
              <w:t>K.A.:</w:t>
            </w:r>
            <w:r>
              <w:rPr>
                <w:rFonts w:asciiTheme="minorHAnsi" w:hAnsiTheme="minorHAnsi" w:cstheme="minorHAnsi"/>
                <w:b/>
              </w:rPr>
              <w:t>15-6471.026</w:t>
            </w:r>
          </w:p>
          <w:p w14:paraId="667BC356" w14:textId="77777777" w:rsidR="00F020CA" w:rsidRPr="0075439C" w:rsidRDefault="00F020CA" w:rsidP="00827D7D">
            <w:pPr>
              <w:spacing w:after="3" w:line="260" w:lineRule="auto"/>
              <w:ind w:left="0" w:right="-99"/>
              <w:rPr>
                <w:rFonts w:asciiTheme="minorHAnsi" w:hAnsiTheme="minorHAnsi" w:cstheme="minorHAnsi"/>
              </w:rPr>
            </w:pPr>
            <w:r w:rsidRPr="0075439C">
              <w:rPr>
                <w:rFonts w:asciiTheme="minorHAnsi" w:hAnsiTheme="minorHAnsi" w:cstheme="minorHAnsi"/>
                <w:b/>
              </w:rPr>
              <w:t xml:space="preserve">ΠΡΟΫΠΟΛΟΓΙΣΜΟΣ: </w:t>
            </w:r>
            <w:r>
              <w:rPr>
                <w:rFonts w:asciiTheme="minorHAnsi" w:hAnsiTheme="minorHAnsi" w:cstheme="minorHAnsi"/>
                <w:b/>
              </w:rPr>
              <w:t>104.673,67</w:t>
            </w:r>
            <w:r w:rsidRPr="0075439C">
              <w:rPr>
                <w:rFonts w:asciiTheme="minorHAnsi" w:hAnsiTheme="minorHAnsi" w:cstheme="minorHAnsi"/>
                <w:b/>
              </w:rPr>
              <w:t xml:space="preserve"> €</w:t>
            </w:r>
          </w:p>
          <w:p w14:paraId="3501B739" w14:textId="77777777" w:rsidR="00F020CA" w:rsidRDefault="00F020CA" w:rsidP="00827D7D">
            <w:pPr>
              <w:spacing w:after="3" w:line="260" w:lineRule="auto"/>
              <w:ind w:left="0" w:right="-99"/>
              <w:rPr>
                <w:rFonts w:asciiTheme="minorHAnsi" w:hAnsiTheme="minorHAnsi" w:cstheme="minorHAnsi"/>
                <w:b/>
              </w:rPr>
            </w:pPr>
          </w:p>
        </w:tc>
      </w:tr>
    </w:tbl>
    <w:p w14:paraId="0A105116" w14:textId="77777777" w:rsidR="00F020CA" w:rsidRDefault="00F020CA" w:rsidP="00F020CA">
      <w:pPr>
        <w:spacing w:after="3" w:line="260" w:lineRule="auto"/>
        <w:ind w:left="0" w:right="-99"/>
        <w:rPr>
          <w:rFonts w:asciiTheme="minorHAnsi" w:hAnsiTheme="minorHAnsi" w:cstheme="minorHAnsi"/>
          <w:b/>
        </w:rPr>
      </w:pPr>
    </w:p>
    <w:p w14:paraId="2F03771C" w14:textId="77777777" w:rsidR="00F020CA" w:rsidRPr="0075439C" w:rsidRDefault="00F020CA" w:rsidP="00F020CA">
      <w:pPr>
        <w:spacing w:after="3" w:line="260" w:lineRule="auto"/>
        <w:ind w:left="0" w:right="-99"/>
        <w:rPr>
          <w:rFonts w:asciiTheme="minorHAnsi" w:hAnsiTheme="minorHAnsi" w:cstheme="minorHAnsi"/>
        </w:rPr>
      </w:pPr>
      <w:r w:rsidRPr="0075439C">
        <w:rPr>
          <w:rFonts w:asciiTheme="minorHAnsi" w:hAnsiTheme="minorHAnsi" w:cstheme="minorHAnsi"/>
          <w:b/>
        </w:rPr>
        <w:tab/>
      </w:r>
      <w:r w:rsidRPr="0075439C">
        <w:rPr>
          <w:rFonts w:asciiTheme="minorHAnsi" w:hAnsiTheme="minorHAnsi" w:cstheme="minorHAnsi"/>
          <w:b/>
        </w:rPr>
        <w:tab/>
      </w:r>
    </w:p>
    <w:p w14:paraId="32FD36E7" w14:textId="6E662F9A" w:rsidR="00F020CA" w:rsidRPr="0075439C" w:rsidRDefault="00F020CA" w:rsidP="00F020CA">
      <w:pPr>
        <w:spacing w:after="6" w:line="259" w:lineRule="auto"/>
        <w:ind w:left="0" w:right="-99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ΕΝΤΥΠΟ ΟΙΚΟΝΟΜΙΚΗΣ ΠΡΟΣΦΟΡΑΣ </w:t>
      </w:r>
    </w:p>
    <w:p w14:paraId="37300B91" w14:textId="77777777" w:rsidR="00F020CA" w:rsidRDefault="00F020CA" w:rsidP="00F020CA">
      <w:pPr>
        <w:spacing w:after="18" w:line="249" w:lineRule="auto"/>
        <w:ind w:left="0" w:right="-99"/>
        <w:jc w:val="center"/>
        <w:rPr>
          <w:bCs/>
        </w:rPr>
      </w:pPr>
      <w:r w:rsidRPr="00FF181B">
        <w:rPr>
          <w:bCs/>
        </w:rPr>
        <w:t xml:space="preserve">CPV: </w:t>
      </w:r>
      <w:r>
        <w:rPr>
          <w:bCs/>
        </w:rPr>
        <w:t>85312110-3</w:t>
      </w:r>
    </w:p>
    <w:tbl>
      <w:tblPr>
        <w:tblStyle w:val="TableGrid2"/>
        <w:tblW w:w="10196" w:type="dxa"/>
        <w:tblInd w:w="-431" w:type="dxa"/>
        <w:tblCellMar>
          <w:top w:w="57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810"/>
        <w:gridCol w:w="2220"/>
        <w:gridCol w:w="1582"/>
        <w:gridCol w:w="2300"/>
        <w:gridCol w:w="1736"/>
        <w:gridCol w:w="1548"/>
      </w:tblGrid>
      <w:tr w:rsidR="00F020CA" w:rsidRPr="00D97060" w14:paraId="2B8F087F" w14:textId="77777777" w:rsidTr="00827D7D">
        <w:trPr>
          <w:trHeight w:val="89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896BD" w14:textId="77777777" w:rsidR="00F020CA" w:rsidRPr="00D97060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</w:rPr>
            </w:pPr>
            <w:r w:rsidRPr="00D97060">
              <w:rPr>
                <w:b/>
                <w:color w:val="000000"/>
              </w:rPr>
              <w:t>Α/Α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FB9B11" w14:textId="77777777" w:rsidR="00F020CA" w:rsidRPr="00D97060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</w:rPr>
            </w:pPr>
            <w:r w:rsidRPr="00D97060">
              <w:rPr>
                <w:b/>
                <w:color w:val="000000"/>
              </w:rPr>
              <w:t>ΠΑΡΟΧΗ ΥΠΗΡΕΣΙΑΣ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9CD0" w14:textId="77777777" w:rsidR="00F020CA" w:rsidRPr="00D97060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</w:rPr>
            </w:pPr>
            <w:r w:rsidRPr="00D97060">
              <w:rPr>
                <w:b/>
                <w:color w:val="000000"/>
              </w:rPr>
              <w:t>ΤΙΜΗ</w:t>
            </w:r>
          </w:p>
          <w:p w14:paraId="4B24B5E6" w14:textId="77777777" w:rsidR="00F020CA" w:rsidRPr="00D97060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</w:rPr>
            </w:pPr>
            <w:r w:rsidRPr="00D97060">
              <w:rPr>
                <w:b/>
                <w:color w:val="000000"/>
              </w:rPr>
              <w:t>ΜΟΝΑΔΑΣ</w:t>
            </w:r>
          </w:p>
          <w:p w14:paraId="5A630654" w14:textId="77777777" w:rsidR="00F020CA" w:rsidRPr="00D97060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</w:rPr>
            </w:pPr>
            <w:r w:rsidRPr="00D97060">
              <w:rPr>
                <w:b/>
                <w:color w:val="000000"/>
              </w:rPr>
              <w:t xml:space="preserve">ΑΝΑ </w:t>
            </w:r>
            <w:r>
              <w:rPr>
                <w:b/>
                <w:color w:val="000000"/>
              </w:rPr>
              <w:t>ΠΑΙΔΙ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6B330" w14:textId="77777777" w:rsidR="00F020CA" w:rsidRPr="00D97060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</w:rPr>
            </w:pPr>
            <w:r w:rsidRPr="00D97060">
              <w:rPr>
                <w:b/>
                <w:color w:val="000000"/>
              </w:rPr>
              <w:t>ΑΡΙΘΜΟΣ</w:t>
            </w:r>
          </w:p>
          <w:p w14:paraId="4A44F6C7" w14:textId="77777777" w:rsidR="00F020CA" w:rsidRPr="00D97060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</w:rPr>
            </w:pPr>
            <w:r w:rsidRPr="00D97060">
              <w:rPr>
                <w:b/>
                <w:color w:val="000000"/>
              </w:rPr>
              <w:t>ΑΠΑΣΧΟΛΟΥΜΕΝΩ</w:t>
            </w:r>
          </w:p>
          <w:p w14:paraId="52BC0EED" w14:textId="77777777" w:rsidR="00F020CA" w:rsidRPr="00D97060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</w:rPr>
            </w:pPr>
            <w:r w:rsidRPr="00D97060">
              <w:rPr>
                <w:b/>
                <w:color w:val="000000"/>
              </w:rPr>
              <w:t>Ν ΠΑΙΔΙΩΝ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583C0" w14:textId="77777777" w:rsidR="00F020CA" w:rsidRPr="00D97060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</w:rPr>
            </w:pPr>
            <w:r w:rsidRPr="00D97060">
              <w:rPr>
                <w:b/>
                <w:color w:val="000000"/>
              </w:rPr>
              <w:t>ΣΥΝΟΛΟ</w:t>
            </w:r>
          </w:p>
          <w:p w14:paraId="69EC1492" w14:textId="77777777" w:rsidR="00F020CA" w:rsidRPr="00D97060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</w:rPr>
            </w:pPr>
            <w:r w:rsidRPr="00D97060">
              <w:rPr>
                <w:b/>
                <w:color w:val="000000"/>
              </w:rPr>
              <w:t>ΗΜΕΡΩΝ</w:t>
            </w:r>
          </w:p>
          <w:p w14:paraId="20DE0B3E" w14:textId="77777777" w:rsidR="00F020CA" w:rsidRPr="00D97060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</w:rPr>
            </w:pPr>
            <w:r w:rsidRPr="00D97060">
              <w:rPr>
                <w:b/>
                <w:color w:val="000000"/>
              </w:rPr>
              <w:t>ΑΠΑΣΧΟΛΗΣΗΣ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1A13" w14:textId="77777777" w:rsidR="00F020CA" w:rsidRPr="00D97060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</w:rPr>
            </w:pPr>
            <w:r w:rsidRPr="00D97060">
              <w:rPr>
                <w:b/>
                <w:color w:val="000000"/>
              </w:rPr>
              <w:t>ΚΑΘΑΡΗ ΑΞΙΑ</w:t>
            </w:r>
          </w:p>
        </w:tc>
      </w:tr>
      <w:tr w:rsidR="00F020CA" w:rsidRPr="00D97060" w14:paraId="0A32C16E" w14:textId="77777777" w:rsidTr="00827D7D">
        <w:trPr>
          <w:trHeight w:val="1768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AF74" w14:textId="77777777" w:rsidR="00F020CA" w:rsidRPr="00D97060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</w:rPr>
            </w:pPr>
            <w:r w:rsidRPr="00D97060">
              <w:rPr>
                <w:b/>
                <w:color w:val="000000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8C6C6" w14:textId="77777777" w:rsidR="00F020CA" w:rsidRPr="00D97060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</w:rPr>
            </w:pPr>
            <w:r w:rsidRPr="00D97060">
              <w:rPr>
                <w:b/>
                <w:color w:val="000000"/>
              </w:rPr>
              <w:t>Ημερήσιο πρόγραμμα Καλοκαιρινής Δημιουργικής απασχόλησης παιδιών</w:t>
            </w: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E8304" w14:textId="77777777" w:rsidR="00F020CA" w:rsidRPr="00D97060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57,23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51408" w14:textId="77777777" w:rsidR="00F020CA" w:rsidRPr="00D97060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1.475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E601C" w14:textId="77777777" w:rsidR="00F020CA" w:rsidRPr="00D97060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</w:rPr>
            </w:pPr>
            <w:r w:rsidRPr="00D97060">
              <w:rPr>
                <w:b/>
                <w:color w:val="000000"/>
              </w:rPr>
              <w:t>30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C68D" w14:textId="77777777" w:rsidR="00F020CA" w:rsidRPr="008462B9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  <w:lang w:val="en-US"/>
              </w:rPr>
            </w:pPr>
            <w:r w:rsidRPr="008462B9">
              <w:rPr>
                <w:b/>
                <w:color w:val="000000"/>
                <w:lang w:val="en-US"/>
              </w:rPr>
              <w:t>84.414,25</w:t>
            </w:r>
          </w:p>
        </w:tc>
      </w:tr>
      <w:tr w:rsidR="00F020CA" w:rsidRPr="00D97060" w14:paraId="62A4E765" w14:textId="77777777" w:rsidTr="00827D7D">
        <w:trPr>
          <w:trHeight w:val="3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340E6" w14:textId="77777777" w:rsidR="00F020CA" w:rsidRPr="00D97060" w:rsidRDefault="00F020CA" w:rsidP="00827D7D">
            <w:pPr>
              <w:spacing w:after="160" w:line="259" w:lineRule="auto"/>
              <w:ind w:left="0" w:right="-99"/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8A47" w14:textId="77777777" w:rsidR="00F020CA" w:rsidRPr="00D97060" w:rsidRDefault="00F020CA" w:rsidP="00827D7D">
            <w:pPr>
              <w:spacing w:after="160" w:line="259" w:lineRule="auto"/>
              <w:ind w:left="0" w:right="-99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E8DA6" w14:textId="77777777" w:rsidR="00F020CA" w:rsidRPr="00D97060" w:rsidRDefault="00F020CA" w:rsidP="00827D7D">
            <w:pPr>
              <w:spacing w:after="160" w:line="259" w:lineRule="auto"/>
              <w:ind w:left="0" w:right="-99"/>
              <w:jc w:val="center"/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CFA8F" w14:textId="77777777" w:rsidR="00F020CA" w:rsidRPr="00D97060" w:rsidRDefault="00F020CA" w:rsidP="00827D7D">
            <w:pPr>
              <w:spacing w:after="160" w:line="259" w:lineRule="auto"/>
              <w:ind w:left="0" w:right="-99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53750" w14:textId="77777777" w:rsidR="00F020CA" w:rsidRPr="00D97060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</w:rPr>
            </w:pPr>
            <w:r w:rsidRPr="00D97060">
              <w:rPr>
                <w:b/>
                <w:color w:val="000000"/>
              </w:rPr>
              <w:t>ΦΠΑ 24%</w:t>
            </w: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B91B" w14:textId="77777777" w:rsidR="00F020CA" w:rsidRPr="008462B9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  <w:lang w:val="en-US"/>
              </w:rPr>
            </w:pPr>
            <w:r w:rsidRPr="008462B9">
              <w:rPr>
                <w:b/>
                <w:color w:val="000000"/>
                <w:lang w:val="en-US"/>
              </w:rPr>
              <w:t>20.259,42</w:t>
            </w:r>
          </w:p>
        </w:tc>
      </w:tr>
      <w:tr w:rsidR="00F020CA" w:rsidRPr="00D97060" w14:paraId="467366FD" w14:textId="77777777" w:rsidTr="00827D7D">
        <w:trPr>
          <w:trHeight w:val="30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DFC6F" w14:textId="77777777" w:rsidR="00F020CA" w:rsidRPr="00D97060" w:rsidRDefault="00F020CA" w:rsidP="00827D7D">
            <w:pPr>
              <w:spacing w:after="160" w:line="259" w:lineRule="auto"/>
              <w:ind w:left="0" w:right="-99"/>
              <w:jc w:val="center"/>
              <w:rPr>
                <w:color w:val="000000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A19FF" w14:textId="77777777" w:rsidR="00F020CA" w:rsidRPr="00D97060" w:rsidRDefault="00F020CA" w:rsidP="00827D7D">
            <w:pPr>
              <w:spacing w:after="160" w:line="259" w:lineRule="auto"/>
              <w:ind w:left="0" w:right="-99"/>
              <w:jc w:val="center"/>
              <w:rPr>
                <w:color w:val="000000"/>
              </w:rPr>
            </w:pPr>
          </w:p>
        </w:tc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4263A" w14:textId="77777777" w:rsidR="00F020CA" w:rsidRPr="00D97060" w:rsidRDefault="00F020CA" w:rsidP="00827D7D">
            <w:pPr>
              <w:spacing w:after="160" w:line="259" w:lineRule="auto"/>
              <w:ind w:left="0" w:right="-99"/>
              <w:jc w:val="center"/>
              <w:rPr>
                <w:color w:val="00000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B49B4" w14:textId="77777777" w:rsidR="00F020CA" w:rsidRPr="00D97060" w:rsidRDefault="00F020CA" w:rsidP="00827D7D">
            <w:pPr>
              <w:spacing w:after="160" w:line="259" w:lineRule="auto"/>
              <w:ind w:left="0" w:right="-99"/>
              <w:jc w:val="center"/>
              <w:rPr>
                <w:color w:val="000000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2E92" w14:textId="77777777" w:rsidR="00F020CA" w:rsidRPr="00D97060" w:rsidRDefault="00F020CA" w:rsidP="00827D7D">
            <w:pPr>
              <w:spacing w:after="160" w:line="259" w:lineRule="auto"/>
              <w:ind w:left="0" w:right="-99"/>
              <w:jc w:val="center"/>
              <w:rPr>
                <w:color w:val="000000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26903" w14:textId="77777777" w:rsidR="00F020CA" w:rsidRPr="008462B9" w:rsidRDefault="00F020CA" w:rsidP="00827D7D">
            <w:pPr>
              <w:spacing w:after="0" w:line="259" w:lineRule="auto"/>
              <w:ind w:left="0" w:right="-99"/>
              <w:jc w:val="center"/>
              <w:rPr>
                <w:color w:val="000000"/>
                <w:lang w:val="en-US"/>
              </w:rPr>
            </w:pPr>
            <w:r w:rsidRPr="008462B9">
              <w:rPr>
                <w:b/>
                <w:color w:val="000000"/>
                <w:lang w:val="en-US"/>
              </w:rPr>
              <w:t>104.673,67</w:t>
            </w:r>
          </w:p>
        </w:tc>
      </w:tr>
    </w:tbl>
    <w:p w14:paraId="5442DC03" w14:textId="77777777" w:rsidR="00F020CA" w:rsidRDefault="00F020CA" w:rsidP="00F020CA">
      <w:pPr>
        <w:spacing w:after="18" w:line="249" w:lineRule="auto"/>
        <w:ind w:left="0" w:right="-99"/>
        <w:jc w:val="center"/>
        <w:rPr>
          <w:bCs/>
        </w:rPr>
      </w:pPr>
    </w:p>
    <w:p w14:paraId="23FF52B5" w14:textId="77777777" w:rsidR="00F020CA" w:rsidRDefault="00F020CA" w:rsidP="00F020CA">
      <w:pPr>
        <w:spacing w:after="18" w:line="249" w:lineRule="auto"/>
        <w:ind w:left="0" w:right="-99"/>
        <w:rPr>
          <w:bCs/>
        </w:rPr>
      </w:pPr>
    </w:p>
    <w:p w14:paraId="1514A7A6" w14:textId="77777777" w:rsidR="00F020CA" w:rsidRPr="0075439C" w:rsidRDefault="00F020CA" w:rsidP="00F020CA">
      <w:pPr>
        <w:spacing w:after="0" w:line="259" w:lineRule="auto"/>
        <w:ind w:left="0" w:right="-99"/>
        <w:rPr>
          <w:rFonts w:asciiTheme="minorHAnsi" w:hAnsiTheme="minorHAnsi" w:cstheme="minorHAnsi"/>
        </w:rPr>
      </w:pPr>
    </w:p>
    <w:p w14:paraId="54704021" w14:textId="77777777" w:rsidR="00F020CA" w:rsidRDefault="00F020CA" w:rsidP="00F020CA">
      <w:pPr>
        <w:spacing w:after="109"/>
        <w:ind w:left="0" w:right="-99"/>
      </w:pPr>
      <w:r>
        <w:rPr>
          <w:b/>
          <w:u w:val="single" w:color="000000"/>
        </w:rPr>
        <w:t>Προσφορές υποβάλλονται για το σύνολο των υπηρεσιών.</w:t>
      </w:r>
    </w:p>
    <w:p w14:paraId="71590DFF" w14:textId="77777777" w:rsidR="00F020CA" w:rsidRDefault="00F020CA" w:rsidP="00F020CA">
      <w:pPr>
        <w:spacing w:after="0" w:line="259" w:lineRule="auto"/>
        <w:ind w:left="0" w:right="-99"/>
        <w:rPr>
          <w:b/>
          <w:u w:val="single" w:color="000000"/>
        </w:rPr>
      </w:pPr>
    </w:p>
    <w:p w14:paraId="07A0593C" w14:textId="3AEC0E05" w:rsidR="00F020CA" w:rsidRDefault="00F020CA" w:rsidP="00F020CA">
      <w:pPr>
        <w:spacing w:after="113" w:line="259" w:lineRule="auto"/>
        <w:ind w:left="0" w:right="-99"/>
        <w:rPr>
          <w:rFonts w:asciiTheme="minorHAnsi" w:hAnsiTheme="minorHAnsi" w:cstheme="minorHAnsi"/>
        </w:rPr>
      </w:pPr>
    </w:p>
    <w:p w14:paraId="0A4B16F6" w14:textId="1DB45B90" w:rsidR="00F020CA" w:rsidRDefault="00F020CA" w:rsidP="00F020CA">
      <w:pPr>
        <w:spacing w:after="103" w:line="259" w:lineRule="auto"/>
        <w:ind w:left="0" w:right="-9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Ο ΠΡΟΣΦΕΡΩΝ</w:t>
      </w:r>
    </w:p>
    <w:p w14:paraId="7DBC8BB1" w14:textId="77777777" w:rsidR="00F020CA" w:rsidRDefault="00F020CA" w:rsidP="00F020CA">
      <w:pPr>
        <w:spacing w:after="103" w:line="259" w:lineRule="auto"/>
        <w:ind w:left="0" w:right="-99"/>
        <w:rPr>
          <w:rFonts w:asciiTheme="minorHAnsi" w:hAnsiTheme="minorHAnsi" w:cstheme="minorHAnsi"/>
        </w:rPr>
      </w:pPr>
    </w:p>
    <w:p w14:paraId="45480B93" w14:textId="77777777" w:rsidR="00F020CA" w:rsidRPr="0075439C" w:rsidRDefault="00F020CA" w:rsidP="00F020CA">
      <w:pPr>
        <w:spacing w:after="0" w:line="259" w:lineRule="auto"/>
        <w:ind w:left="0" w:right="-99"/>
        <w:rPr>
          <w:rFonts w:asciiTheme="minorHAnsi" w:hAnsiTheme="minorHAnsi" w:cstheme="minorHAnsi"/>
        </w:rPr>
      </w:pPr>
    </w:p>
    <w:p w14:paraId="232F9196" w14:textId="77777777" w:rsidR="000E2383" w:rsidRDefault="000E2383"/>
    <w:sectPr w:rsidR="000E2383" w:rsidSect="00F020CA"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83"/>
    <w:rsid w:val="000E2383"/>
    <w:rsid w:val="00517833"/>
    <w:rsid w:val="00F0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938A8"/>
  <w15:chartTrackingRefBased/>
  <w15:docId w15:val="{318BA6AC-382E-422E-A59F-8BA47521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0CA"/>
    <w:pPr>
      <w:spacing w:after="114" w:line="248" w:lineRule="auto"/>
      <w:ind w:left="269" w:right="639"/>
      <w:jc w:val="both"/>
    </w:pPr>
    <w:rPr>
      <w:rFonts w:ascii="Calibri" w:eastAsia="Calibri" w:hAnsi="Calibri" w:cs="Calibri"/>
      <w:color w:val="181717"/>
      <w:kern w:val="0"/>
      <w:sz w:val="22"/>
      <w:szCs w:val="22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0E2383"/>
    <w:pPr>
      <w:keepNext/>
      <w:keepLines/>
      <w:spacing w:before="360" w:after="80" w:line="278" w:lineRule="auto"/>
      <w:ind w:left="0" w:right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E2383"/>
    <w:pPr>
      <w:keepNext/>
      <w:keepLines/>
      <w:spacing w:before="160" w:after="80" w:line="278" w:lineRule="auto"/>
      <w:ind w:left="0" w:right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E2383"/>
    <w:pPr>
      <w:keepNext/>
      <w:keepLines/>
      <w:spacing w:before="160" w:after="80" w:line="278" w:lineRule="auto"/>
      <w:ind w:left="0" w:right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E2383"/>
    <w:pPr>
      <w:keepNext/>
      <w:keepLines/>
      <w:spacing w:before="80" w:after="40" w:line="278" w:lineRule="auto"/>
      <w:ind w:left="0" w:right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E2383"/>
    <w:pPr>
      <w:keepNext/>
      <w:keepLines/>
      <w:spacing w:before="80" w:after="40" w:line="278" w:lineRule="auto"/>
      <w:ind w:left="0" w:right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E2383"/>
    <w:pPr>
      <w:keepNext/>
      <w:keepLines/>
      <w:spacing w:before="40" w:after="0" w:line="278" w:lineRule="auto"/>
      <w:ind w:left="0" w:righ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E2383"/>
    <w:pPr>
      <w:keepNext/>
      <w:keepLines/>
      <w:spacing w:before="40" w:after="0" w:line="278" w:lineRule="auto"/>
      <w:ind w:left="0" w:righ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E2383"/>
    <w:pPr>
      <w:keepNext/>
      <w:keepLines/>
      <w:spacing w:after="0" w:line="278" w:lineRule="auto"/>
      <w:ind w:left="0" w:righ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E2383"/>
    <w:pPr>
      <w:keepNext/>
      <w:keepLines/>
      <w:spacing w:after="0" w:line="278" w:lineRule="auto"/>
      <w:ind w:left="0" w:righ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E23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0E23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0E23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0E238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0E238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0E238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0E238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0E238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0E238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E2383"/>
    <w:pPr>
      <w:spacing w:after="80" w:line="240" w:lineRule="auto"/>
      <w:ind w:left="0" w:right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0E2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E2383"/>
    <w:pPr>
      <w:numPr>
        <w:ilvl w:val="1"/>
      </w:numPr>
      <w:spacing w:after="160" w:line="278" w:lineRule="auto"/>
      <w:ind w:right="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0E23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E2383"/>
    <w:pPr>
      <w:spacing w:before="160" w:after="160" w:line="278" w:lineRule="auto"/>
      <w:ind w:left="0" w:righ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0E238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E2383"/>
    <w:pPr>
      <w:spacing w:after="160" w:line="278" w:lineRule="auto"/>
      <w:ind w:left="720" w:right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0E238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E2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0E238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0E2383"/>
    <w:rPr>
      <w:b/>
      <w:bCs/>
      <w:smallCaps/>
      <w:color w:val="0F4761" w:themeColor="accent1" w:themeShade="BF"/>
      <w:spacing w:val="5"/>
    </w:rPr>
  </w:style>
  <w:style w:type="table" w:customStyle="1" w:styleId="TableGrid2">
    <w:name w:val="TableGrid2"/>
    <w:rsid w:val="00F020CA"/>
    <w:pPr>
      <w:spacing w:after="0" w:line="240" w:lineRule="auto"/>
    </w:pPr>
    <w:rPr>
      <w:rFonts w:eastAsiaTheme="minorEastAsia"/>
      <w:lang w:eastAsia="el-G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F020CA"/>
    <w:pPr>
      <w:spacing w:after="0" w:line="240" w:lineRule="auto"/>
    </w:pPr>
    <w:rPr>
      <w:rFonts w:eastAsiaTheme="minorEastAsia"/>
      <w:kern w:val="0"/>
      <w:sz w:val="22"/>
      <w:szCs w:val="22"/>
      <w:lang w:eastAsia="el-GR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F020CA"/>
    <w:pPr>
      <w:suppressAutoHyphens/>
      <w:spacing w:after="200" w:line="276" w:lineRule="auto"/>
      <w:textAlignment w:val="baseline"/>
    </w:pPr>
    <w:rPr>
      <w:rFonts w:ascii="Calibri" w:eastAsia="Arial" w:hAnsi="Calibri" w:cs="Tahoma"/>
      <w:kern w:val="1"/>
      <w:sz w:val="22"/>
      <w:szCs w:val="22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Pentelis</dc:creator>
  <cp:keywords/>
  <dc:description/>
  <cp:lastModifiedBy>Dimos Pentelis</cp:lastModifiedBy>
  <cp:revision>2</cp:revision>
  <dcterms:created xsi:type="dcterms:W3CDTF">2025-03-21T12:25:00Z</dcterms:created>
  <dcterms:modified xsi:type="dcterms:W3CDTF">2025-03-21T12:28:00Z</dcterms:modified>
</cp:coreProperties>
</file>