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201A" w14:textId="77777777" w:rsidR="00CC3B77" w:rsidRPr="00DE1D41" w:rsidRDefault="00CC3B77" w:rsidP="00CC3B77">
      <w:pPr>
        <w:rPr>
          <w:rFonts w:cs="Calibri"/>
          <w:sz w:val="20"/>
          <w:szCs w:val="20"/>
        </w:rPr>
      </w:pPr>
      <w:r w:rsidRPr="001513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8236D" wp14:editId="0B73D43C">
            <wp:extent cx="678180" cy="678180"/>
            <wp:effectExtent l="0" t="0" r="762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7D8F" w14:textId="77777777" w:rsidR="00CC3B77" w:rsidRPr="008B7073" w:rsidRDefault="00CC3B77" w:rsidP="00CC3B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E4407A">
        <w:rPr>
          <w:rFonts w:eastAsia="Times New Roman" w:cs="Calibri"/>
          <w:color w:val="000000"/>
        </w:rPr>
        <w:t>ΕΛΛΗΝΙΚΗ ΔΗΜΟΚΡΑΤΙΑ</w:t>
      </w:r>
      <w:r>
        <w:rPr>
          <w:rFonts w:eastAsia="Times New Roman" w:cs="Calibri"/>
          <w:color w:val="000000"/>
        </w:rPr>
        <w:t xml:space="preserve">                                 </w:t>
      </w:r>
    </w:p>
    <w:p w14:paraId="092890F3" w14:textId="77777777" w:rsidR="00CC3B77" w:rsidRPr="00E4407A" w:rsidRDefault="00CC3B77" w:rsidP="00CC3B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</w:rPr>
      </w:pPr>
      <w:r w:rsidRPr="00E4407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4407A">
        <w:rPr>
          <w:rFonts w:eastAsia="Times New Roman" w:cs="Calibri"/>
          <w:b/>
          <w:color w:val="000000"/>
        </w:rPr>
        <w:t xml:space="preserve"> </w:t>
      </w:r>
    </w:p>
    <w:p w14:paraId="744D5E04" w14:textId="77777777" w:rsidR="00CC3B77" w:rsidRPr="00E4407A" w:rsidRDefault="00CC3B77" w:rsidP="00CC3B77">
      <w:pPr>
        <w:rPr>
          <w:rFonts w:eastAsia="Times New Roman" w:cs="Calibri"/>
          <w:color w:val="000000"/>
          <w:sz w:val="24"/>
          <w:szCs w:val="24"/>
        </w:rPr>
      </w:pPr>
      <w:r w:rsidRPr="00E4407A">
        <w:rPr>
          <w:rFonts w:eastAsia="Times New Roman" w:cs="Calibri"/>
          <w:color w:val="000000"/>
        </w:rPr>
        <w:t>ΔΗΜΟΣ ΠΕΝΤΕΛΗΣ</w:t>
      </w:r>
      <w:r w:rsidRPr="00E4407A">
        <w:rPr>
          <w:rFonts w:eastAsia="Times New Roman" w:cs="Calibri"/>
          <w:color w:val="000000"/>
          <w:sz w:val="24"/>
          <w:szCs w:val="24"/>
        </w:rPr>
        <w:t xml:space="preserve">     </w:t>
      </w:r>
    </w:p>
    <w:p w14:paraId="571CB1F1" w14:textId="0FAE758C" w:rsidR="00CC3B77" w:rsidRPr="00250AE5" w:rsidRDefault="00CC3B77" w:rsidP="00CC3B77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>ΠΙΝΑΚ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Α</w:t>
      </w: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Σ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ΚΑΤΑΤΑΞΗΣ</w:t>
      </w:r>
    </w:p>
    <w:p w14:paraId="02E35960" w14:textId="75AF7ABB" w:rsidR="00CC3B77" w:rsidRDefault="00CC3B77" w:rsidP="00CC3B77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 w:rsidRPr="0015136A">
        <w:rPr>
          <w:rFonts w:eastAsia="Times New Roman" w:cs="Calibri"/>
          <w:color w:val="000000"/>
          <w:sz w:val="24"/>
          <w:szCs w:val="24"/>
        </w:rPr>
        <w:t>ΑΝΑΚΟΙΝΩΣΗ</w:t>
      </w:r>
      <w:r>
        <w:rPr>
          <w:rFonts w:eastAsia="Times New Roman" w:cs="Calibri"/>
          <w:color w:val="000000"/>
          <w:sz w:val="24"/>
          <w:szCs w:val="24"/>
        </w:rPr>
        <w:t xml:space="preserve"> – ΕΠΑΝΑΠΡΟΚΗΡΥΞΗ ΔΗΜΟΥ ΠΕΝΤΕΛΗΣ</w:t>
      </w:r>
      <w:r w:rsidRPr="0015136A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66E85DC9" w14:textId="69FFF7C3" w:rsidR="00CC3B77" w:rsidRDefault="00CC3B77" w:rsidP="00CC3B77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ΑΡ. 858</w:t>
      </w:r>
      <w:r w:rsidR="000F2256">
        <w:rPr>
          <w:rFonts w:eastAsia="Times New Roman" w:cs="Calibri"/>
          <w:color w:val="000000"/>
          <w:sz w:val="24"/>
          <w:szCs w:val="24"/>
        </w:rPr>
        <w:t>4</w:t>
      </w:r>
      <w:r>
        <w:rPr>
          <w:rFonts w:eastAsia="Times New Roman" w:cs="Calibri"/>
          <w:color w:val="000000"/>
          <w:sz w:val="24"/>
          <w:szCs w:val="24"/>
        </w:rPr>
        <w:t>/2669/24.04.2025 (ΑΔΑ: ΨΥΘΗΩΞ3-Β9Ε)</w:t>
      </w:r>
    </w:p>
    <w:p w14:paraId="7B62E4C6" w14:textId="77777777" w:rsidR="00CC3B77" w:rsidRDefault="00CC3B77" w:rsidP="00CC3B77">
      <w:pPr>
        <w:contextualSpacing/>
        <w:rPr>
          <w:rFonts w:eastAsia="Times New Roman" w:cs="Calibri"/>
          <w:color w:val="000000"/>
          <w:sz w:val="24"/>
          <w:szCs w:val="24"/>
        </w:rPr>
      </w:pPr>
    </w:p>
    <w:p w14:paraId="1BEF8155" w14:textId="77777777" w:rsidR="00CC3B77" w:rsidRDefault="00CC3B77" w:rsidP="00CC3B77">
      <w:pPr>
        <w:jc w:val="both"/>
        <w:rPr>
          <w:rFonts w:cs="Calibri"/>
          <w:sz w:val="20"/>
          <w:szCs w:val="20"/>
        </w:rPr>
      </w:pPr>
    </w:p>
    <w:p w14:paraId="4E416807" w14:textId="77777777" w:rsidR="00CC3B77" w:rsidRDefault="00CC3B77" w:rsidP="00CC3B77">
      <w:pPr>
        <w:jc w:val="both"/>
        <w:rPr>
          <w:rFonts w:cs="Calibri"/>
          <w:sz w:val="20"/>
          <w:szCs w:val="20"/>
        </w:rPr>
      </w:pPr>
    </w:p>
    <w:p w14:paraId="3E40BFB1" w14:textId="70DFFEE5" w:rsidR="00CC3B77" w:rsidRDefault="00CC3B77" w:rsidP="00CC3B77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ΠΙΝΑΚΑΣ  ΚΑΤΑΤΑΞΗΣ </w:t>
      </w:r>
    </w:p>
    <w:p w14:paraId="5506B966" w14:textId="77777777" w:rsidR="00CC3B77" w:rsidRDefault="00CC3B77" w:rsidP="00CC3B77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ΓΙΑ ΤΟΝ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ΚΩΔ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ΙΚΟ ΘΕΣΗΣ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(112)</w:t>
      </w:r>
    </w:p>
    <w:p w14:paraId="7E035E8F" w14:textId="77777777" w:rsidR="00CC3B77" w:rsidRPr="001E34B5" w:rsidRDefault="00CC3B77" w:rsidP="00CC3B77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ΤΕΣΣΕΡΙΣ (4) ΘΕΣΕΙΣ – ΔΕ ΟΔΗΓΩΝ</w:t>
      </w:r>
    </w:p>
    <w:p w14:paraId="624F925A" w14:textId="77777777" w:rsidR="00CC3B77" w:rsidRPr="00AE187D" w:rsidRDefault="00CC3B77" w:rsidP="00CC3B77">
      <w:pPr>
        <w:jc w:val="center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2</w:t>
      </w:r>
      <w:r w:rsidRPr="00AE187D">
        <w:rPr>
          <w:rFonts w:eastAsia="Times New Roman" w:cs="Calibri"/>
          <w:color w:val="000000"/>
          <w:sz w:val="20"/>
          <w:szCs w:val="20"/>
        </w:rPr>
        <w:t xml:space="preserve"> ΜΗΝΕΣ </w:t>
      </w:r>
    </w:p>
    <w:p w14:paraId="21AE7105" w14:textId="77777777" w:rsidR="00CC3B77" w:rsidRDefault="00CC3B77" w:rsidP="00CC3B77">
      <w:pPr>
        <w:jc w:val="both"/>
        <w:rPr>
          <w:rFonts w:cs="Calibri"/>
          <w:sz w:val="20"/>
          <w:szCs w:val="20"/>
        </w:rPr>
      </w:pPr>
    </w:p>
    <w:tbl>
      <w:tblPr>
        <w:tblStyle w:val="aa"/>
        <w:tblW w:w="5704" w:type="dxa"/>
        <w:tblInd w:w="608" w:type="dxa"/>
        <w:tblLook w:val="04A0" w:firstRow="1" w:lastRow="0" w:firstColumn="1" w:lastColumn="0" w:noHBand="0" w:noVBand="1"/>
      </w:tblPr>
      <w:tblGrid>
        <w:gridCol w:w="545"/>
        <w:gridCol w:w="2041"/>
        <w:gridCol w:w="1437"/>
        <w:gridCol w:w="1681"/>
      </w:tblGrid>
      <w:tr w:rsidR="00024446" w:rsidRPr="00AE187D" w14:paraId="3D4BE79B" w14:textId="77777777" w:rsidTr="00024446">
        <w:tc>
          <w:tcPr>
            <w:tcW w:w="545" w:type="dxa"/>
          </w:tcPr>
          <w:p w14:paraId="3C329CFE" w14:textId="77777777" w:rsidR="00024446" w:rsidRPr="00AE187D" w:rsidRDefault="00024446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041" w:type="dxa"/>
          </w:tcPr>
          <w:p w14:paraId="7CBD7D62" w14:textId="77777777" w:rsidR="00024446" w:rsidRPr="00AE187D" w:rsidRDefault="00024446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437" w:type="dxa"/>
          </w:tcPr>
          <w:p w14:paraId="0C8012E3" w14:textId="77777777" w:rsidR="00024446" w:rsidRPr="00AE187D" w:rsidRDefault="00024446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681" w:type="dxa"/>
          </w:tcPr>
          <w:p w14:paraId="38AF6F41" w14:textId="77777777" w:rsidR="00024446" w:rsidRPr="00AE187D" w:rsidRDefault="00024446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 xml:space="preserve">ΑΡ. ΠΡΩΤ.: ΑΙΤΗΣΗΣ </w:t>
            </w:r>
          </w:p>
        </w:tc>
      </w:tr>
      <w:tr w:rsidR="00024446" w:rsidRPr="00AE187D" w14:paraId="4FEAA7B4" w14:textId="77777777" w:rsidTr="00024446">
        <w:tc>
          <w:tcPr>
            <w:tcW w:w="545" w:type="dxa"/>
          </w:tcPr>
          <w:p w14:paraId="2400FABB" w14:textId="77777777" w:rsidR="00024446" w:rsidRPr="00DE1D41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 w:rsidRPr="00DE1D41"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041" w:type="dxa"/>
          </w:tcPr>
          <w:p w14:paraId="549F8E1B" w14:textId="77777777" w:rsidR="00024446" w:rsidRPr="00DE1D41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ΒΟΖΙΚΑΚΗΣ ΙΩΑΝΝΗΣ</w:t>
            </w:r>
          </w:p>
        </w:tc>
        <w:tc>
          <w:tcPr>
            <w:tcW w:w="1437" w:type="dxa"/>
          </w:tcPr>
          <w:p w14:paraId="081B882A" w14:textId="77777777" w:rsidR="00024446" w:rsidRPr="00FA0A53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ΑΛΕΞΑΝΔΡΟΣ</w:t>
            </w:r>
          </w:p>
        </w:tc>
        <w:tc>
          <w:tcPr>
            <w:tcW w:w="1681" w:type="dxa"/>
          </w:tcPr>
          <w:p w14:paraId="6C7B43F3" w14:textId="77777777" w:rsidR="00024446" w:rsidRPr="00AE187D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8035/30.04.2025</w:t>
            </w:r>
          </w:p>
        </w:tc>
      </w:tr>
      <w:tr w:rsidR="00024446" w:rsidRPr="00AE187D" w14:paraId="193DF554" w14:textId="77777777" w:rsidTr="00024446">
        <w:tc>
          <w:tcPr>
            <w:tcW w:w="545" w:type="dxa"/>
          </w:tcPr>
          <w:p w14:paraId="783089EA" w14:textId="77777777" w:rsidR="00024446" w:rsidRPr="00DE1D41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2041" w:type="dxa"/>
          </w:tcPr>
          <w:p w14:paraId="7927DAED" w14:textId="77777777" w:rsidR="00024446" w:rsidRPr="00DE1D41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ΚΟΡΟΠΙΩΤΗΣ ΑΘΑΝΑΣΙΟΣ</w:t>
            </w:r>
          </w:p>
        </w:tc>
        <w:tc>
          <w:tcPr>
            <w:tcW w:w="1437" w:type="dxa"/>
          </w:tcPr>
          <w:p w14:paraId="0906BF4C" w14:textId="77777777" w:rsidR="00024446" w:rsidRPr="00FA0A53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ΙΩΑΝΝΗΣ</w:t>
            </w:r>
          </w:p>
        </w:tc>
        <w:tc>
          <w:tcPr>
            <w:tcW w:w="1681" w:type="dxa"/>
          </w:tcPr>
          <w:p w14:paraId="16280B16" w14:textId="77777777" w:rsidR="00024446" w:rsidRPr="00AE187D" w:rsidRDefault="00024446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9064/02.05.2025</w:t>
            </w:r>
          </w:p>
        </w:tc>
      </w:tr>
    </w:tbl>
    <w:p w14:paraId="78F9630A" w14:textId="77777777" w:rsidR="00CC3B77" w:rsidRDefault="00CC3B77" w:rsidP="00CC3B77">
      <w:pPr>
        <w:jc w:val="both"/>
        <w:rPr>
          <w:rFonts w:cs="Calibri"/>
          <w:sz w:val="20"/>
          <w:szCs w:val="20"/>
        </w:rPr>
      </w:pPr>
    </w:p>
    <w:p w14:paraId="12597A6F" w14:textId="77777777" w:rsidR="00CC3B77" w:rsidRDefault="00CC3B77" w:rsidP="00CC3B77">
      <w:pPr>
        <w:jc w:val="both"/>
        <w:rPr>
          <w:rFonts w:cs="Calibri"/>
          <w:sz w:val="20"/>
          <w:szCs w:val="20"/>
        </w:rPr>
      </w:pPr>
    </w:p>
    <w:p w14:paraId="0DBABB49" w14:textId="77777777" w:rsidR="00CC3B77" w:rsidRDefault="00CC3B77" w:rsidP="00CC3B77">
      <w:pPr>
        <w:jc w:val="both"/>
        <w:rPr>
          <w:rFonts w:cs="Calibri"/>
          <w:sz w:val="20"/>
          <w:szCs w:val="20"/>
        </w:rPr>
      </w:pPr>
    </w:p>
    <w:p w14:paraId="4FAF9385" w14:textId="77777777" w:rsidR="00CC3B77" w:rsidRPr="00AE187D" w:rsidRDefault="00CC3B77" w:rsidP="00CC3B77">
      <w:pPr>
        <w:jc w:val="both"/>
        <w:rPr>
          <w:rFonts w:cs="Calibri"/>
          <w:sz w:val="20"/>
          <w:szCs w:val="20"/>
        </w:rPr>
      </w:pPr>
    </w:p>
    <w:p w14:paraId="1DBB3168" w14:textId="77777777" w:rsidR="00CC3B77" w:rsidRPr="00AE187D" w:rsidRDefault="00CC3B77" w:rsidP="00CC3B77">
      <w:pPr>
        <w:jc w:val="center"/>
        <w:rPr>
          <w:rFonts w:cs="Calibri"/>
          <w:sz w:val="20"/>
          <w:szCs w:val="20"/>
        </w:rPr>
      </w:pPr>
      <w:r w:rsidRPr="00AE187D">
        <w:rPr>
          <w:rFonts w:cs="Calibri"/>
          <w:sz w:val="20"/>
          <w:szCs w:val="20"/>
        </w:rPr>
        <w:t>ΜΕΛΙΣΣΙΑ</w:t>
      </w:r>
      <w:r>
        <w:rPr>
          <w:rFonts w:cs="Calibri"/>
          <w:sz w:val="20"/>
          <w:szCs w:val="20"/>
        </w:rPr>
        <w:t>,   6  Μαΐου   2025</w:t>
      </w:r>
    </w:p>
    <w:p w14:paraId="31631F53" w14:textId="77777777" w:rsidR="00CC3B77" w:rsidRDefault="00CC3B77" w:rsidP="00CC3B77">
      <w:pPr>
        <w:jc w:val="center"/>
        <w:rPr>
          <w:rFonts w:cs="Calibri"/>
          <w:b/>
          <w:bCs/>
          <w:sz w:val="20"/>
          <w:szCs w:val="20"/>
        </w:rPr>
      </w:pPr>
    </w:p>
    <w:p w14:paraId="42B58400" w14:textId="77777777" w:rsidR="00CC3B77" w:rsidRPr="00A914CF" w:rsidRDefault="00CC3B77" w:rsidP="00CC3B77">
      <w:pPr>
        <w:jc w:val="center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>Η ΔΗΜΑΡΧΟΣ</w:t>
      </w:r>
    </w:p>
    <w:p w14:paraId="4895CD77" w14:textId="77777777" w:rsidR="00CC3B77" w:rsidRPr="00A914CF" w:rsidRDefault="00CC3B77" w:rsidP="00CC3B77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7F961A19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77"/>
    <w:rsid w:val="00024446"/>
    <w:rsid w:val="000F2256"/>
    <w:rsid w:val="009A614E"/>
    <w:rsid w:val="00B31FC2"/>
    <w:rsid w:val="00B33613"/>
    <w:rsid w:val="00C7124A"/>
    <w:rsid w:val="00CC3B77"/>
    <w:rsid w:val="00D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04E8"/>
  <w15:chartTrackingRefBased/>
  <w15:docId w15:val="{32DD423F-3EC2-4B47-8D31-7EAE2A5A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B77"/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C3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3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3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3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3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3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3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3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3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3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3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3B7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3B7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3B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3B7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3B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3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3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C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3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C3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3B77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C3B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3B77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C3B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3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C3B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3B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C3B77"/>
    <w:pPr>
      <w:spacing w:after="0" w:line="240" w:lineRule="auto"/>
    </w:pPr>
    <w:rPr>
      <w:rFonts w:eastAsiaTheme="minorEastAsia" w:cs="Times New Roman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2025-05-05T10:02:00Z</dcterms:created>
  <dcterms:modified xsi:type="dcterms:W3CDTF">2025-05-06T10:42:00Z</dcterms:modified>
</cp:coreProperties>
</file>