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1E0" w:firstRow="1" w:lastRow="1" w:firstColumn="1" w:lastColumn="1" w:noHBand="0" w:noVBand="0"/>
      </w:tblPr>
      <w:tblGrid>
        <w:gridCol w:w="5042"/>
        <w:gridCol w:w="4422"/>
      </w:tblGrid>
      <w:tr w:rsidR="000C4072" w:rsidRPr="00AF7122" w14:paraId="7D869CC1" w14:textId="77777777" w:rsidTr="00B4133B">
        <w:trPr>
          <w:cantSplit/>
        </w:trPr>
        <w:tc>
          <w:tcPr>
            <w:tcW w:w="5042" w:type="dxa"/>
          </w:tcPr>
          <w:p w14:paraId="39D78EA9" w14:textId="77777777" w:rsidR="000C4072" w:rsidRDefault="000C4072" w:rsidP="00B4133B">
            <w:pPr>
              <w:autoSpaceDE w:val="0"/>
              <w:autoSpaceDN w:val="0"/>
              <w:adjustRightInd w:val="0"/>
              <w:ind w:right="-164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E050C9">
              <w:rPr>
                <w:rFonts w:cstheme="minorHAnsi"/>
                <w:noProof/>
              </w:rPr>
              <w:drawing>
                <wp:inline distT="0" distB="0" distL="0" distR="0" wp14:anchorId="201DB5A0" wp14:editId="2ECD7665">
                  <wp:extent cx="819150" cy="831752"/>
                  <wp:effectExtent l="0" t="0" r="0" b="6985"/>
                  <wp:docPr id="584177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679" cy="832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8B9CC" w14:textId="77777777" w:rsidR="000C4072" w:rsidRDefault="000C4072" w:rsidP="00B4133B">
            <w:pPr>
              <w:spacing w:after="0"/>
              <w:ind w:right="140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862884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ΕΛΛΗΝΙΚΗ ΔΗΜΟΚΡΑΤΙΑ      </w:t>
            </w:r>
          </w:p>
          <w:p w14:paraId="214C76C4" w14:textId="77777777" w:rsidR="000C4072" w:rsidRPr="00FE70FC" w:rsidRDefault="000C4072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lang w:val="el-GR"/>
              </w:rPr>
            </w:pPr>
            <w:r w:rsidRPr="00FE70FC">
              <w:rPr>
                <w:rFonts w:cstheme="minorHAnsi"/>
                <w:b/>
                <w:smallCaps/>
                <w:lang w:val="el-GR"/>
              </w:rPr>
              <w:t>ΠΕΡΙΦΕΡΕΙΑ ΑΤΤΙΚΗΣ</w:t>
            </w:r>
          </w:p>
          <w:p w14:paraId="0D7504C3" w14:textId="77777777" w:rsidR="000C4072" w:rsidRDefault="000C4072" w:rsidP="00B4133B">
            <w:pPr>
              <w:spacing w:after="0"/>
              <w:ind w:right="140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ΝΟΜΟΣ ΑΤΤΙΚΗΣ</w:t>
            </w:r>
          </w:p>
          <w:p w14:paraId="5D447239" w14:textId="77777777" w:rsidR="000C4072" w:rsidRDefault="000C4072" w:rsidP="00B4133B">
            <w:pPr>
              <w:spacing w:after="0"/>
              <w:ind w:right="140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ΔΗΜΟΣ ΠΕΝΤΕΛΗΣ </w:t>
            </w:r>
          </w:p>
          <w:p w14:paraId="3FEAF9E7" w14:textId="77777777" w:rsidR="000C4072" w:rsidRDefault="000C4072" w:rsidP="00B4133B">
            <w:pPr>
              <w:spacing w:after="0"/>
              <w:ind w:right="140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Δ/ΝΣΗ ΔΥΚΠ</w:t>
            </w:r>
            <w:r w:rsidRPr="00FE70FC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         </w:t>
            </w:r>
          </w:p>
          <w:p w14:paraId="787B739A" w14:textId="77777777" w:rsidR="000C4072" w:rsidRDefault="000C4072" w:rsidP="000C4072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25DED631" w14:textId="597ECF35" w:rsidR="000C4072" w:rsidRPr="000C4072" w:rsidRDefault="000C4072" w:rsidP="000C4072">
            <w:pPr>
              <w:tabs>
                <w:tab w:val="left" w:pos="3825"/>
              </w:tabs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US"/>
              </w:rPr>
              <w:t>2026</w:t>
            </w:r>
          </w:p>
        </w:tc>
        <w:tc>
          <w:tcPr>
            <w:tcW w:w="4422" w:type="dxa"/>
          </w:tcPr>
          <w:p w14:paraId="70CBD556" w14:textId="77777777" w:rsidR="000C4072" w:rsidRPr="007C56B4" w:rsidRDefault="000C4072" w:rsidP="00B4133B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56C445A4" w14:textId="77777777" w:rsidR="000C4072" w:rsidRPr="007C56B4" w:rsidRDefault="000C4072" w:rsidP="00B4133B">
            <w:pP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</w:p>
          <w:p w14:paraId="42B09917" w14:textId="77777777" w:rsidR="000C4072" w:rsidRPr="007C56B4" w:rsidRDefault="000C4072" w:rsidP="00B4133B">
            <w:pPr>
              <w:ind w:left="173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7C56B4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«</w:t>
            </w:r>
            <w:r w:rsidRPr="007C56B4">
              <w:rPr>
                <w:b/>
                <w:bCs/>
                <w:lang w:val="el-GR"/>
              </w:rPr>
              <w:t>Υπηρεσία μεταφοράς, διαχείρισης &amp; τελικής διάθεσης προς ανακύκλωση  ογκωδών απορριμμάτων σε αδειοδοτημένο πάροχο</w:t>
            </w:r>
            <w:r w:rsidRPr="007C56B4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» </w:t>
            </w:r>
          </w:p>
          <w:p w14:paraId="0BEDF282" w14:textId="77777777" w:rsidR="000C4072" w:rsidRPr="007C56B4" w:rsidRDefault="000C4072" w:rsidP="00B4133B">
            <w:pPr>
              <w:ind w:left="173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7C56B4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Α.Μ.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85/2025</w:t>
            </w:r>
          </w:p>
          <w:p w14:paraId="427D0EF6" w14:textId="77777777" w:rsidR="000C4072" w:rsidRPr="007C56B4" w:rsidRDefault="000C4072" w:rsidP="00B4133B">
            <w:pPr>
              <w:ind w:left="173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US"/>
              </w:rPr>
            </w:pPr>
            <w:r w:rsidRPr="00FB68EC"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  <w:t>CPV</w:t>
            </w:r>
            <w:r w:rsidRPr="007C56B4">
              <w:rPr>
                <w:rFonts w:asciiTheme="minorHAnsi" w:hAnsiTheme="minorHAnsi" w:cstheme="minorHAnsi"/>
                <w:b/>
                <w:bCs/>
                <w:szCs w:val="22"/>
                <w:lang w:val="el-GR" w:eastAsia="en-US"/>
              </w:rPr>
              <w:t>:</w:t>
            </w:r>
            <w:r w:rsidRPr="007C56B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US"/>
              </w:rPr>
              <w:t>90511000-2/90513000-6/77341000-2/9061000-6</w:t>
            </w:r>
          </w:p>
          <w:p w14:paraId="52B3D3E0" w14:textId="77777777" w:rsidR="000C4072" w:rsidRPr="008045A0" w:rsidRDefault="000C4072" w:rsidP="00B4133B">
            <w:pPr>
              <w:ind w:left="173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2"/>
                <w:lang w:val="el-GR" w:eastAsia="en-US"/>
              </w:rPr>
              <w:t xml:space="preserve">    </w:t>
            </w:r>
            <w:r w:rsidRPr="007C56B4">
              <w:rPr>
                <w:rFonts w:asciiTheme="minorHAnsi" w:eastAsia="Calibri" w:hAnsiTheme="minorHAnsi" w:cstheme="minorHAnsi"/>
                <w:b/>
                <w:bCs/>
                <w:szCs w:val="22"/>
                <w:lang w:val="el-GR" w:eastAsia="en-US"/>
              </w:rPr>
              <w:t>Κ.Α  20-6277.021</w:t>
            </w:r>
          </w:p>
          <w:p w14:paraId="57D4106A" w14:textId="000AAAA4" w:rsidR="000C4072" w:rsidRPr="00AF7122" w:rsidRDefault="000C4072" w:rsidP="00B4133B">
            <w:pPr>
              <w:spacing w:after="0"/>
              <w:rPr>
                <w:sz w:val="24"/>
                <w:lang w:val="el-GR"/>
              </w:rPr>
            </w:pPr>
          </w:p>
        </w:tc>
      </w:tr>
    </w:tbl>
    <w:tbl>
      <w:tblPr>
        <w:tblW w:w="1078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8"/>
        <w:gridCol w:w="1133"/>
        <w:gridCol w:w="12"/>
        <w:gridCol w:w="1264"/>
        <w:gridCol w:w="12"/>
        <w:gridCol w:w="1547"/>
        <w:gridCol w:w="12"/>
        <w:gridCol w:w="1690"/>
        <w:gridCol w:w="12"/>
      </w:tblGrid>
      <w:tr w:rsidR="000C4072" w:rsidRPr="000C4072" w14:paraId="4A927647" w14:textId="77777777" w:rsidTr="000C4072">
        <w:trPr>
          <w:gridAfter w:val="1"/>
          <w:wAfter w:w="12" w:type="dxa"/>
          <w:trHeight w:val="78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03887A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3BA09E3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 xml:space="preserve">ΕΙΔΟΣ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319FD9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CPV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235A0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42CC1D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Ελάχιστη απαιτού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μενη ποσότητα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79D462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Προϋπολογισμός / εργασία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79858C7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Συνολικός Προϋπολογισμός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(ανά έτος 2026 και 2027)</w:t>
            </w:r>
          </w:p>
        </w:tc>
      </w:tr>
      <w:tr w:rsidR="000C4072" w:rsidRPr="00DA1F27" w14:paraId="3529FE56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04D2B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2D607C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Συλλογή ογκωδών με τη χρήση φορτηγού μικτού βάρους 3,5tn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B443F" w14:textId="77777777" w:rsidR="000C4072" w:rsidRPr="00D4411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highlight w:val="yellow"/>
                <w:lang w:val="el-GR" w:eastAsia="el-GR"/>
              </w:rPr>
            </w:pPr>
            <w:r w:rsidRPr="00782BF8">
              <w:rPr>
                <w:color w:val="000000"/>
                <w:szCs w:val="22"/>
                <w:lang w:val="el-GR" w:eastAsia="el-GR"/>
              </w:rPr>
              <w:t xml:space="preserve">90511000-2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D5FE8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57A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A15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747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60708DAD" w14:textId="77777777" w:rsidTr="000C4072">
        <w:trPr>
          <w:gridAfter w:val="1"/>
          <w:wAfter w:w="12" w:type="dxa"/>
          <w:trHeight w:val="46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EE6A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B49F52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Τεμαχισμός Ογκωδών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B4C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34F62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m³ (Κυβικό Μέτρο)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83FD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2.120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4A4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E5D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5A52FD74" w14:textId="77777777" w:rsidTr="000C4072">
        <w:trPr>
          <w:gridAfter w:val="1"/>
          <w:wAfter w:w="12" w:type="dxa"/>
          <w:trHeight w:val="1507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814D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437024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Χρήση απορριματοκιβωτίων ανοιχτού τύπου ≥30m3, για την προσωρινή αποθήκευση επεξεργασμένου υλικού που προκύπτει από τον τεμαχισμό ογκωδών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1E33A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E71337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1B98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328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5E6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5FA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5065708A" w14:textId="77777777" w:rsidTr="000C4072">
        <w:trPr>
          <w:gridAfter w:val="1"/>
          <w:wAfter w:w="12" w:type="dxa"/>
          <w:trHeight w:val="126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2340A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2348DC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Χρήση απορριματοκιβωτίων ανοιχτού τύπου ≥7m3, για την προσωρινή αποθήκευση ογκωδών - αδρανών υλικών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F08F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F80543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95C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328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0D9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73C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41BE0544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B3BA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4BF6CC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Μεταφορά επεξεργασμένου υλικού προς διάθεση (Εντός Αττικής)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7990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63566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 w:val="20"/>
                <w:szCs w:val="20"/>
                <w:lang w:val="el-GR" w:eastAsia="el-GR"/>
              </w:rPr>
              <w:t>Δρομολόγιο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6923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135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50D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0106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2A4FDCE8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CE37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0FE777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Διάθεση επεξεργασμένου υλικού προερχόμενα από ογκώδη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F646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C52D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tn (τόνος)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BC4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1.213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751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F5A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575B8B9B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A8BB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DF637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Κλάδεμα ψηλών δένδρων με τη χρήση αυτόνομου καλαθοφόρου ανυψωτικού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B91E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77341000-2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29BA77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35C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203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44B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1D99EBFD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0792B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3AB41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Καθαρισμός δρόμων με την χρήση πολυμηχανήματος - σαρώθρου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DA85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9061000-6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EA2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AE8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85B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C607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870A12" w14:paraId="6DDAD678" w14:textId="77777777" w:rsidTr="000C4072">
        <w:trPr>
          <w:trHeight w:val="3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FC8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361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0A12">
              <w:rPr>
                <w:b/>
                <w:bCs/>
                <w:color w:val="000000"/>
                <w:szCs w:val="22"/>
                <w:lang w:val="el-GR" w:eastAsia="el-GR"/>
              </w:rPr>
              <w:t>ΔΑΠΑΝΗ ΧΩΡΙΣ ΦΠΑ 24%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A163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21F0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DF43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</w:p>
        </w:tc>
      </w:tr>
      <w:tr w:rsidR="000C4072" w:rsidRPr="00870A12" w14:paraId="57C8C0DD" w14:textId="77777777" w:rsidTr="000C4072">
        <w:trPr>
          <w:trHeight w:val="2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9E38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874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0A12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B23A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3BBA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348D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</w:p>
        </w:tc>
      </w:tr>
      <w:tr w:rsidR="000C4072" w:rsidRPr="00870A12" w14:paraId="483598D8" w14:textId="77777777" w:rsidTr="000C4072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CE9B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581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0A12">
              <w:rPr>
                <w:b/>
                <w:bCs/>
                <w:color w:val="000000"/>
                <w:szCs w:val="22"/>
                <w:lang w:val="el-GR" w:eastAsia="el-GR"/>
              </w:rPr>
              <w:t>ΤΕΛΙΚΗ ΔΑΠΑΝΗ ΜΕ ΦΠΑ 24%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4D7E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FCD7D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11C5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</w:p>
        </w:tc>
      </w:tr>
    </w:tbl>
    <w:p w14:paraId="4B356DFC" w14:textId="77777777" w:rsidR="000C4072" w:rsidRDefault="000C4072" w:rsidP="000C4072">
      <w:pPr>
        <w:rPr>
          <w:rFonts w:cstheme="minorHAnsi"/>
          <w:b/>
          <w:lang w:val="el-GR"/>
        </w:rPr>
      </w:pPr>
    </w:p>
    <w:p w14:paraId="5BC93C61" w14:textId="77777777" w:rsidR="000C4072" w:rsidRDefault="000C4072" w:rsidP="000C4072">
      <w:pPr>
        <w:rPr>
          <w:rFonts w:cstheme="minorHAnsi"/>
          <w:b/>
          <w:lang w:val="el-GR"/>
        </w:rPr>
      </w:pPr>
    </w:p>
    <w:p w14:paraId="521E3B4A" w14:textId="77777777" w:rsidR="000C4072" w:rsidRDefault="000C4072" w:rsidP="000C4072">
      <w:pPr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</w:p>
    <w:p w14:paraId="6CD56EDB" w14:textId="77777777" w:rsidR="000C4072" w:rsidRDefault="000C4072" w:rsidP="000C4072">
      <w:pPr>
        <w:jc w:val="center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>2027</w:t>
      </w:r>
    </w:p>
    <w:tbl>
      <w:tblPr>
        <w:tblW w:w="1078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8"/>
        <w:gridCol w:w="1133"/>
        <w:gridCol w:w="12"/>
        <w:gridCol w:w="1264"/>
        <w:gridCol w:w="12"/>
        <w:gridCol w:w="1547"/>
        <w:gridCol w:w="12"/>
        <w:gridCol w:w="1690"/>
        <w:gridCol w:w="12"/>
      </w:tblGrid>
      <w:tr w:rsidR="000C4072" w:rsidRPr="000C4072" w14:paraId="50A142E1" w14:textId="77777777" w:rsidTr="000C4072">
        <w:trPr>
          <w:gridAfter w:val="1"/>
          <w:wAfter w:w="12" w:type="dxa"/>
          <w:trHeight w:val="78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30AB3C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C9ED80A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 xml:space="preserve">ΕΙΔΟΣ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4D2EB2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CPV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A94D44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A03A5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Ελάχιστη απαιτού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μενη ποσότητα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FEC508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Προϋπολογισμός / εργασία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D9911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DA1F27">
              <w:rPr>
                <w:b/>
                <w:bCs/>
                <w:color w:val="000000"/>
                <w:szCs w:val="22"/>
                <w:lang w:val="el-GR" w:eastAsia="el-GR"/>
              </w:rPr>
              <w:t>Συνολικός Προϋπολογισμός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(ανά έτος 2026 και 2027)</w:t>
            </w:r>
          </w:p>
        </w:tc>
      </w:tr>
      <w:tr w:rsidR="000C4072" w:rsidRPr="00DA1F27" w14:paraId="09FB3331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F8BCD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F31E0C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Συλλογή ογκωδών με τη χρήση φορτηγού μικτού βάρους 3,5tn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A5C0" w14:textId="77777777" w:rsidR="000C4072" w:rsidRPr="00D4411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highlight w:val="yellow"/>
                <w:lang w:val="el-GR" w:eastAsia="el-GR"/>
              </w:rPr>
            </w:pPr>
            <w:r w:rsidRPr="00782BF8">
              <w:rPr>
                <w:color w:val="000000"/>
                <w:szCs w:val="22"/>
                <w:lang w:val="el-GR" w:eastAsia="el-GR"/>
              </w:rPr>
              <w:t xml:space="preserve">90511000-2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E7861A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54A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A5BD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2A3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1B46EEE4" w14:textId="77777777" w:rsidTr="000C4072">
        <w:trPr>
          <w:gridAfter w:val="1"/>
          <w:wAfter w:w="12" w:type="dxa"/>
          <w:trHeight w:val="46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787CA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511192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Τεμαχισμός Ογκωδών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BE8ED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C3B29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m³ (Κυβικό Μέτρο)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840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2.120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EDE8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CB6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75F29BCC" w14:textId="77777777" w:rsidTr="000C4072">
        <w:trPr>
          <w:gridAfter w:val="1"/>
          <w:wAfter w:w="12" w:type="dxa"/>
          <w:trHeight w:val="1507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74F96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C4EE28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Χρήση απορριματοκιβωτίων ανοιχτού τύπου ≥30m3, για την προσωρινή αποθήκευση επεξεργασμένου υλικού που προκύπτει από τον τεμαχισμό ογκωδών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1450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1145A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842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328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D21B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5A2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70219919" w14:textId="77777777" w:rsidTr="000C4072">
        <w:trPr>
          <w:gridAfter w:val="1"/>
          <w:wAfter w:w="12" w:type="dxa"/>
          <w:trHeight w:val="126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FCBF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050BE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Χρήση απορριματοκιβωτίων ανοιχτού τύπου ≥7m3, για την προσωρινή αποθήκευση ογκωδών - αδρανών υλικών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661A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4D8C07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B72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328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CEA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7A3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646B8C06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B3D5B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6DADD6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Μεταφορά επεξεργασμένου υλικού προς διάθεση (Εντός Αττικής)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2EC8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874D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 w:val="20"/>
                <w:szCs w:val="20"/>
                <w:lang w:val="el-GR" w:eastAsia="el-GR"/>
              </w:rPr>
              <w:t>Δρομολόγιο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5E9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135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769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2718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38C2C6DF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7A6E3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FA0ABD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Διάθεση επεξεργασμένου υλικού προερχόμενα από ογκώδη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AB7F2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90513000-6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EF9D1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tn (τόνος)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AE5D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1.213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D6F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950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10BBE448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41BA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48EF5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Κλάδεμα ψηλών δένδρων με τη χρήση αυτόνομου καλαθοφόρου ανυψωτικού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D31EE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77341000-2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16B13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9C2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85D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7F9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DA1F27" w14:paraId="47D196CB" w14:textId="77777777" w:rsidTr="000C4072">
        <w:trPr>
          <w:gridAfter w:val="1"/>
          <w:wAfter w:w="12" w:type="dxa"/>
          <w:trHeight w:val="80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14D84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76CA2" w14:textId="77777777" w:rsidR="000C4072" w:rsidRPr="00DA1F27" w:rsidRDefault="000C4072" w:rsidP="00B4133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Καθαρισμός δρόμων με την χρήση πολυμηχανήματος - σαρώθρου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8F7F15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9061000-6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289C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DA1F27">
              <w:rPr>
                <w:color w:val="000000"/>
                <w:szCs w:val="22"/>
                <w:lang w:val="el-GR" w:eastAsia="el-GR"/>
              </w:rPr>
              <w:t>Ημέρα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DCA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8045A0"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2020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58A6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0C4072" w:rsidRPr="00870A12" w14:paraId="0AF7CF52" w14:textId="77777777" w:rsidTr="000C4072">
        <w:trPr>
          <w:trHeight w:val="3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D651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C2D4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0A12">
              <w:rPr>
                <w:b/>
                <w:bCs/>
                <w:color w:val="000000"/>
                <w:szCs w:val="22"/>
                <w:lang w:val="el-GR" w:eastAsia="el-GR"/>
              </w:rPr>
              <w:t>ΔΑΠΑΝΗ ΧΩΡΙΣ ΦΠΑ 24%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4450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904B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885B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</w:p>
        </w:tc>
      </w:tr>
      <w:tr w:rsidR="000C4072" w:rsidRPr="00870A12" w14:paraId="642BF62B" w14:textId="77777777" w:rsidTr="000C4072">
        <w:trPr>
          <w:trHeight w:val="2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4279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F2F3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0A12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29B1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6E32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80F5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</w:p>
        </w:tc>
      </w:tr>
      <w:tr w:rsidR="000C4072" w:rsidRPr="00870A12" w14:paraId="792CF659" w14:textId="77777777" w:rsidTr="000C4072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AE2F" w14:textId="77777777" w:rsidR="000C4072" w:rsidRPr="00DA1F27" w:rsidRDefault="000C4072" w:rsidP="00B4133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D63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0A12">
              <w:rPr>
                <w:b/>
                <w:bCs/>
                <w:color w:val="000000"/>
                <w:szCs w:val="22"/>
                <w:lang w:val="el-GR" w:eastAsia="el-GR"/>
              </w:rPr>
              <w:t>ΤΕΛΙΚΗ ΔΑΠΑΝΗ ΜΕ ΦΠΑ 24%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C7A3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77AE" w14:textId="77777777" w:rsidR="000C4072" w:rsidRPr="008045A0" w:rsidRDefault="000C4072" w:rsidP="00B4133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12249" w14:textId="77777777" w:rsidR="000C4072" w:rsidRPr="00870A12" w:rsidRDefault="000C4072" w:rsidP="00B4133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</w:p>
        </w:tc>
      </w:tr>
    </w:tbl>
    <w:p w14:paraId="3522EE74" w14:textId="77777777" w:rsidR="000C4072" w:rsidRDefault="000C4072" w:rsidP="000C4072">
      <w:pPr>
        <w:tabs>
          <w:tab w:val="left" w:pos="7155"/>
        </w:tabs>
        <w:rPr>
          <w:rFonts w:cstheme="minorHAnsi"/>
          <w:b/>
          <w:lang w:val="el-GR"/>
        </w:rPr>
      </w:pPr>
    </w:p>
    <w:p w14:paraId="0594418D" w14:textId="77777777" w:rsidR="000C4072" w:rsidRDefault="000C4072" w:rsidP="000C4072">
      <w:pPr>
        <w:tabs>
          <w:tab w:val="left" w:pos="7155"/>
        </w:tabs>
        <w:rPr>
          <w:rFonts w:cstheme="minorHAnsi"/>
          <w:b/>
          <w:lang w:val="el-GR"/>
        </w:rPr>
      </w:pPr>
    </w:p>
    <w:p w14:paraId="3DE00C3E" w14:textId="72358E7D" w:rsidR="000C4072" w:rsidRDefault="000C4072" w:rsidP="000C4072">
      <w:pPr>
        <w:tabs>
          <w:tab w:val="left" w:pos="7155"/>
        </w:tabs>
        <w:ind w:firstLine="6237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>Ο ΠΡΟΣΦΕΡΩΝ</w:t>
      </w:r>
    </w:p>
    <w:p w14:paraId="574274E6" w14:textId="77777777" w:rsidR="000C4072" w:rsidRDefault="000C4072" w:rsidP="000C4072">
      <w:pPr>
        <w:rPr>
          <w:rFonts w:cstheme="minorHAnsi"/>
          <w:b/>
          <w:lang w:val="el-GR"/>
        </w:rPr>
      </w:pPr>
    </w:p>
    <w:p w14:paraId="2B8B753F" w14:textId="77777777" w:rsidR="000C4072" w:rsidRDefault="000C4072" w:rsidP="000C4072">
      <w:pPr>
        <w:rPr>
          <w:rFonts w:cstheme="minorHAnsi"/>
          <w:b/>
          <w:lang w:val="el-GR"/>
        </w:rPr>
      </w:pPr>
    </w:p>
    <w:p w14:paraId="17C8AFCA" w14:textId="77777777" w:rsidR="00CD5B9F" w:rsidRDefault="00CD5B9F"/>
    <w:sectPr w:rsidR="00CD5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F"/>
    <w:rsid w:val="000C4072"/>
    <w:rsid w:val="00152F25"/>
    <w:rsid w:val="00C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FEC"/>
  <w15:chartTrackingRefBased/>
  <w15:docId w15:val="{10CF4F02-F730-492E-B4D4-C5C791FB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07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D5B9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5B9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5B9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5B9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5B9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5B9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5B9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5B9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5B9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5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5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5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5B9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5B9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5B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5B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5B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5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5B9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D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5B9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D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5B9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D5B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5B9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D5B9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5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D5B9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D5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2025-11-18T09:49:00Z</dcterms:created>
  <dcterms:modified xsi:type="dcterms:W3CDTF">2025-11-18T09:50:00Z</dcterms:modified>
</cp:coreProperties>
</file>