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2181"/>
        <w:gridCol w:w="4394"/>
      </w:tblGrid>
      <w:tr w:rsidR="00DE38C7" w:rsidRPr="00AC111B" w14:paraId="6286F2B9" w14:textId="77777777" w:rsidTr="00BF7CA0">
        <w:trPr>
          <w:jc w:val="center"/>
        </w:trPr>
        <w:tc>
          <w:tcPr>
            <w:tcW w:w="3061" w:type="dxa"/>
            <w:vMerge w:val="restart"/>
            <w:vAlign w:val="bottom"/>
          </w:tcPr>
          <w:p w14:paraId="1CDEE257" w14:textId="77777777" w:rsidR="00DE38C7" w:rsidRPr="00AC111B" w:rsidRDefault="00DE38C7" w:rsidP="00BF7CA0">
            <w:pPr>
              <w:pStyle w:val="6"/>
              <w:rPr>
                <w:rFonts w:ascii="Aptos" w:hAnsi="Aptos"/>
                <w:color w:val="000000"/>
                <w:sz w:val="22"/>
                <w:szCs w:val="22"/>
              </w:rPr>
            </w:pPr>
            <w:bookmarkStart w:id="0" w:name="_Hlk194659697"/>
            <w:r w:rsidRPr="00AC111B">
              <w:rPr>
                <w:rFonts w:ascii="Aptos" w:hAnsi="Aptos"/>
                <w:noProof/>
                <w:color w:val="000000"/>
                <w:sz w:val="22"/>
                <w:szCs w:val="22"/>
              </w:rPr>
              <w:drawing>
                <wp:inline distT="0" distB="0" distL="0" distR="0" wp14:anchorId="34EFB0AA" wp14:editId="6A594877">
                  <wp:extent cx="771525" cy="733425"/>
                  <wp:effectExtent l="0" t="0" r="0" b="0"/>
                  <wp:docPr id="10844533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9DDAD4" w14:textId="77777777" w:rsidR="00DE38C7" w:rsidRPr="00AC111B" w:rsidRDefault="00DE38C7" w:rsidP="00BF7CA0">
            <w:pPr>
              <w:pStyle w:val="6"/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AC111B"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  <w:t>ΕΛΛΗΝΙΚΗ ΔΗΜΟΚΡΑΤΙΑ</w:t>
            </w:r>
          </w:p>
          <w:p w14:paraId="1BE0CBD6" w14:textId="77777777" w:rsidR="00DE38C7" w:rsidRPr="00AC111B" w:rsidRDefault="00DE38C7" w:rsidP="00BF7CA0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AC111B"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  <w:t>ΝΟΜΟΣ ΑΤΤΙΚΗΣ</w:t>
            </w:r>
          </w:p>
          <w:p w14:paraId="19F89BE6" w14:textId="77777777" w:rsidR="00DE38C7" w:rsidRPr="00AC111B" w:rsidRDefault="00DE38C7" w:rsidP="00BF7CA0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AC111B">
              <w:rPr>
                <w:rFonts w:ascii="Aptos" w:hAnsi="Aptos"/>
                <w:b/>
                <w:bCs/>
                <w:color w:val="000000"/>
                <w:sz w:val="20"/>
                <w:szCs w:val="20"/>
                <w:lang w:val="el-GR"/>
              </w:rPr>
              <w:t>ΔΗΜΟΣ ΠΕΝΤΕΛΗΣ</w:t>
            </w:r>
          </w:p>
          <w:p w14:paraId="71818125" w14:textId="77777777" w:rsidR="00DE38C7" w:rsidRPr="00AC111B" w:rsidRDefault="00DE38C7" w:rsidP="00BF7CA0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AC111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Δ/ΝΣΗ ΤΕΧΝΙΚΩΝ ΥΠΗΡΕΣΙΩΝ</w:t>
            </w:r>
          </w:p>
        </w:tc>
        <w:tc>
          <w:tcPr>
            <w:tcW w:w="2181" w:type="dxa"/>
          </w:tcPr>
          <w:p w14:paraId="10446A4C" w14:textId="77777777" w:rsidR="00DE38C7" w:rsidRDefault="00DE38C7" w:rsidP="00BF7CA0">
            <w:pPr>
              <w:pStyle w:val="6"/>
              <w:ind w:left="-108"/>
              <w:jc w:val="right"/>
              <w:rPr>
                <w:rFonts w:ascii="Aptos" w:hAnsi="Aptos"/>
                <w:color w:val="000000"/>
                <w:sz w:val="22"/>
                <w:szCs w:val="22"/>
                <w:lang w:val="el-GR"/>
              </w:rPr>
            </w:pPr>
          </w:p>
          <w:p w14:paraId="2BAE90D8" w14:textId="77777777" w:rsidR="00DE38C7" w:rsidRPr="00AC111B" w:rsidRDefault="00DE38C7" w:rsidP="00BF7CA0">
            <w:pPr>
              <w:pStyle w:val="6"/>
              <w:ind w:left="-108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proofErr w:type="spellStart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>Τίτλος</w:t>
            </w:r>
            <w:proofErr w:type="spellEnd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  <w:lang w:val="el-GR"/>
              </w:rPr>
              <w:t xml:space="preserve">Προμήθειας </w:t>
            </w:r>
          </w:p>
        </w:tc>
        <w:tc>
          <w:tcPr>
            <w:tcW w:w="4394" w:type="dxa"/>
          </w:tcPr>
          <w:p w14:paraId="62F780E3" w14:textId="77777777" w:rsidR="00DE38C7" w:rsidRPr="00AC111B" w:rsidRDefault="00DE38C7" w:rsidP="00BF7CA0">
            <w:pPr>
              <w:jc w:val="center"/>
              <w:rPr>
                <w:rFonts w:ascii="Aptos" w:hAnsi="Aptos"/>
                <w:color w:val="000000"/>
                <w:sz w:val="22"/>
                <w:szCs w:val="22"/>
                <w:lang w:val="el-GR"/>
              </w:rPr>
            </w:pPr>
            <w:r w:rsidRPr="00AC111B">
              <w:rPr>
                <w:rFonts w:ascii="Aptos" w:hAnsi="Aptos"/>
                <w:color w:val="000000"/>
                <w:sz w:val="22"/>
                <w:szCs w:val="22"/>
                <w:lang w:val="el-GR"/>
              </w:rPr>
              <w:t>ΜΕΛΕΤΗ  ΠΡΟΜΗΘΕΙΑΣ ΜΕ ΤΙΤΛΟ :</w:t>
            </w:r>
          </w:p>
          <w:p w14:paraId="4C187D2D" w14:textId="77777777" w:rsidR="00DE38C7" w:rsidRPr="00AC111B" w:rsidRDefault="00DE38C7" w:rsidP="00BF7CA0">
            <w:pPr>
              <w:jc w:val="center"/>
              <w:rPr>
                <w:rFonts w:ascii="Aptos" w:hAnsi="Aptos"/>
                <w:color w:val="000000"/>
                <w:sz w:val="22"/>
                <w:szCs w:val="22"/>
                <w:lang w:val="el-GR"/>
              </w:rPr>
            </w:pPr>
            <w:r w:rsidRPr="00AC111B">
              <w:rPr>
                <w:rFonts w:ascii="Aptos" w:hAnsi="Aptos"/>
                <w:color w:val="000000"/>
                <w:sz w:val="22"/>
                <w:szCs w:val="22"/>
                <w:lang w:val="el-GR"/>
              </w:rPr>
              <w:t>«ΔΗΜΙΟΥΡΓΙΑ ΔΙΑΔΡΟΜΩΝ ΠΕΡΙΠΑΤΟΥ, ΠΟΔΗΛΑΤΟΥ ΚΑΙ ΑΤΟΜΩΝ ΜΕ ΚΙΝΗΤΙΚΑ ΠΡΟΒΛΗΜΑΤΑ ΣΤΗΝ ΠΕΡΙΟΧΗ ΤΟΥ ΠΕΝΤΕΛΙΚΟΥ ΌΡΟΥΣ»</w:t>
            </w:r>
          </w:p>
        </w:tc>
      </w:tr>
      <w:tr w:rsidR="00DE38C7" w:rsidRPr="00AC111B" w14:paraId="20C438AC" w14:textId="77777777" w:rsidTr="00BF7CA0">
        <w:trPr>
          <w:jc w:val="center"/>
        </w:trPr>
        <w:tc>
          <w:tcPr>
            <w:tcW w:w="3061" w:type="dxa"/>
            <w:vMerge/>
          </w:tcPr>
          <w:p w14:paraId="6E1A9911" w14:textId="77777777" w:rsidR="00DE38C7" w:rsidRPr="00AC111B" w:rsidRDefault="00DE38C7" w:rsidP="00BF7CA0">
            <w:pPr>
              <w:rPr>
                <w:rFonts w:ascii="Aptos" w:hAnsi="Aptos"/>
                <w:b/>
                <w:bCs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2181" w:type="dxa"/>
          </w:tcPr>
          <w:p w14:paraId="0D6F16AB" w14:textId="77777777" w:rsidR="00DE38C7" w:rsidRPr="00CA28CB" w:rsidRDefault="00DE38C7" w:rsidP="00BF7CA0">
            <w:pPr>
              <w:pStyle w:val="6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proofErr w:type="spellStart"/>
            <w:r w:rsidRPr="00CA28CB">
              <w:rPr>
                <w:rFonts w:ascii="Aptos" w:hAnsi="Aptos"/>
                <w:color w:val="000000"/>
                <w:sz w:val="22"/>
                <w:szCs w:val="22"/>
              </w:rPr>
              <w:t>Αριθ</w:t>
            </w:r>
            <w:proofErr w:type="spellEnd"/>
            <w:r w:rsidRPr="00CA28CB">
              <w:rPr>
                <w:rFonts w:ascii="Aptos" w:hAnsi="Aptos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28CB">
              <w:rPr>
                <w:rFonts w:ascii="Aptos" w:hAnsi="Aptos"/>
                <w:color w:val="000000"/>
                <w:sz w:val="22"/>
                <w:szCs w:val="22"/>
              </w:rPr>
              <w:t>Μελέτης</w:t>
            </w:r>
            <w:proofErr w:type="spellEnd"/>
            <w:r w:rsidRPr="00CA28CB">
              <w:rPr>
                <w:rFonts w:ascii="Aptos" w:hAnsi="Aptos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14:paraId="79C54A67" w14:textId="77777777" w:rsidR="00DE38C7" w:rsidRPr="00CA28CB" w:rsidRDefault="00DE38C7" w:rsidP="00BF7CA0">
            <w:pPr>
              <w:pStyle w:val="6"/>
              <w:jc w:val="both"/>
              <w:rPr>
                <w:rFonts w:ascii="Aptos" w:hAnsi="Aptos"/>
                <w:color w:val="000000"/>
                <w:sz w:val="22"/>
                <w:szCs w:val="22"/>
                <w:lang w:val="el-GR"/>
              </w:rPr>
            </w:pPr>
            <w:r>
              <w:rPr>
                <w:rFonts w:ascii="Aptos" w:hAnsi="Aptos"/>
                <w:color w:val="000000"/>
                <w:sz w:val="22"/>
                <w:szCs w:val="22"/>
                <w:lang w:val="el-GR"/>
              </w:rPr>
              <w:t xml:space="preserve"> </w:t>
            </w:r>
            <w:r w:rsidRPr="00CA28CB">
              <w:rPr>
                <w:rFonts w:ascii="Aptos" w:hAnsi="Aptos"/>
                <w:color w:val="000000"/>
                <w:sz w:val="22"/>
                <w:szCs w:val="22"/>
                <w:lang w:val="el-GR"/>
              </w:rPr>
              <w:t xml:space="preserve">24/2025 Τ.Υ. </w:t>
            </w:r>
          </w:p>
        </w:tc>
      </w:tr>
      <w:tr w:rsidR="00DE38C7" w:rsidRPr="00AC111B" w14:paraId="3032650A" w14:textId="77777777" w:rsidTr="00BF7CA0">
        <w:trPr>
          <w:jc w:val="center"/>
        </w:trPr>
        <w:tc>
          <w:tcPr>
            <w:tcW w:w="3061" w:type="dxa"/>
            <w:vMerge/>
          </w:tcPr>
          <w:p w14:paraId="22BEDDA7" w14:textId="77777777" w:rsidR="00DE38C7" w:rsidRPr="00CA28CB" w:rsidRDefault="00DE38C7" w:rsidP="00BF7CA0">
            <w:pPr>
              <w:pStyle w:val="6"/>
              <w:rPr>
                <w:rFonts w:ascii="Aptos" w:hAnsi="Aptos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2181" w:type="dxa"/>
          </w:tcPr>
          <w:p w14:paraId="0F4A07DE" w14:textId="77777777" w:rsidR="00DE38C7" w:rsidRPr="00AC111B" w:rsidRDefault="00DE38C7" w:rsidP="00BF7CA0">
            <w:pPr>
              <w:pStyle w:val="6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proofErr w:type="spellStart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>Προϋ</w:t>
            </w:r>
            <w:proofErr w:type="spellEnd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>πολογισμός:</w:t>
            </w:r>
          </w:p>
        </w:tc>
        <w:tc>
          <w:tcPr>
            <w:tcW w:w="4394" w:type="dxa"/>
          </w:tcPr>
          <w:p w14:paraId="261C8BF8" w14:textId="77777777" w:rsidR="00DE38C7" w:rsidRPr="00AC111B" w:rsidRDefault="00DE38C7" w:rsidP="00BF7CA0">
            <w:pPr>
              <w:pStyle w:val="6"/>
              <w:ind w:right="-108"/>
              <w:rPr>
                <w:rFonts w:ascii="Aptos" w:hAnsi="Aptos"/>
                <w:color w:val="000000"/>
                <w:sz w:val="22"/>
                <w:szCs w:val="22"/>
              </w:rPr>
            </w:pPr>
            <w:r w:rsidRPr="00AC111B">
              <w:rPr>
                <w:rFonts w:ascii="Aptos" w:hAnsi="Aptos"/>
                <w:color w:val="000000"/>
                <w:sz w:val="22"/>
                <w:szCs w:val="22"/>
              </w:rPr>
              <w:t>534.864,08 € (</w:t>
            </w:r>
            <w:proofErr w:type="spellStart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>συμ</w:t>
            </w:r>
            <w:proofErr w:type="spellEnd"/>
            <w:r w:rsidRPr="00AC111B">
              <w:rPr>
                <w:rFonts w:ascii="Aptos" w:hAnsi="Aptos"/>
                <w:color w:val="000000"/>
                <w:sz w:val="22"/>
                <w:szCs w:val="22"/>
              </w:rPr>
              <w:t>π/νου ΦΠΑ 24%)</w:t>
            </w:r>
          </w:p>
        </w:tc>
      </w:tr>
    </w:tbl>
    <w:bookmarkEnd w:id="0"/>
    <w:p w14:paraId="185AF01A" w14:textId="7FA5A8CE" w:rsidR="00DE38C7" w:rsidRPr="00205BDF" w:rsidRDefault="00205BDF" w:rsidP="00205BDF">
      <w:pPr>
        <w:jc w:val="right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05BDF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ΠΑΡΑΡΤΗΜΑ ΙΙI – Υπόδειγμα Οικονομικής Προσφοράς</w:t>
      </w:r>
    </w:p>
    <w:p w14:paraId="7018863D" w14:textId="77777777" w:rsidR="00205BDF" w:rsidRDefault="00205BDF" w:rsidP="00DE38C7">
      <w:pPr>
        <w:jc w:val="center"/>
        <w:rPr>
          <w:b/>
          <w:sz w:val="32"/>
        </w:rPr>
      </w:pPr>
    </w:p>
    <w:p w14:paraId="4419E7C4" w14:textId="71D0BE11" w:rsidR="00DE38C7" w:rsidRDefault="00DE38C7" w:rsidP="00DE38C7">
      <w:pPr>
        <w:jc w:val="center"/>
        <w:rPr>
          <w:b/>
          <w:sz w:val="32"/>
        </w:rPr>
      </w:pPr>
      <w:r w:rsidRPr="00134E9C">
        <w:rPr>
          <w:b/>
          <w:sz w:val="32"/>
        </w:rPr>
        <w:t>ΕΝΔΕΙΚΤΙΚΟΣ ΠΡΟΫΠΟΛΟΓΙΣΜΟΣ</w:t>
      </w:r>
    </w:p>
    <w:p w14:paraId="30DD2FA8" w14:textId="77777777" w:rsidR="00DE38C7" w:rsidRDefault="00DE38C7" w:rsidP="00DE38C7">
      <w:pPr>
        <w:rPr>
          <w:b/>
          <w:sz w:val="32"/>
        </w:rPr>
      </w:pPr>
    </w:p>
    <w:tbl>
      <w:tblPr>
        <w:tblW w:w="8800" w:type="dxa"/>
        <w:jc w:val="center"/>
        <w:tblLook w:val="04A0" w:firstRow="1" w:lastRow="0" w:firstColumn="1" w:lastColumn="0" w:noHBand="0" w:noVBand="1"/>
      </w:tblPr>
      <w:tblGrid>
        <w:gridCol w:w="595"/>
        <w:gridCol w:w="3109"/>
        <w:gridCol w:w="742"/>
        <w:gridCol w:w="1497"/>
        <w:gridCol w:w="1439"/>
        <w:gridCol w:w="1418"/>
      </w:tblGrid>
      <w:tr w:rsidR="00DE38C7" w:rsidRPr="00385EB7" w14:paraId="55313A63" w14:textId="77777777" w:rsidTr="00DE38C7">
        <w:trPr>
          <w:trHeight w:val="8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7A0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1590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ΕΙΔΟΣ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173E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Μ.Μ.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8EE0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ΠΟΣΟΤΗΤΑ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E9B0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ΤΙΜΗ ΜΟΝΑΔΟΣ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543" w14:textId="77777777" w:rsidR="00DE38C7" w:rsidRPr="00385EB7" w:rsidRDefault="00DE38C7" w:rsidP="00BF7CA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ΔΑΠΑΝΗ (€)</w:t>
            </w:r>
          </w:p>
        </w:tc>
      </w:tr>
      <w:tr w:rsidR="00DE38C7" w:rsidRPr="00385EB7" w14:paraId="4782C741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DA0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43B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Πάσσαλος στήριξης πινακίδας υποδοχής και πινακίδας κατεύθυνσης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684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261E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2610" w14:textId="2CA10C7B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137E" w14:textId="4661AFC6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B1BAF83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D37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7A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Πάσσαλος στήριξης πινακιδίου αρίθμησης – βέλους κατεύθυνσης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43F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5F2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4D55" w14:textId="7E799A7A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6F45" w14:textId="3968A473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0D9E78D7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21C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244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Πινακίδα κατεύθυνσης – προορισμού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CF09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81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65B5" w14:textId="14E6D204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86B3" w14:textId="1A283E32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168DF4E3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94A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1F50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Πινακίδα υποδοχής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2CE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A3B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7E7A" w14:textId="6CBC6A27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6C8B0" w14:textId="7613B2B9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06AF6B12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5FFC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373C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Μεταλλικό πινακίδιο αρίθμησης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003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3A5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728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A340" w14:textId="483E396C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961C" w14:textId="13413941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76237368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3C2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B63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Μεταλλικό πινακίδιο βέλους κατεύθυνσης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E1E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BCC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FD6C" w14:textId="71DF27B9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F2BF" w14:textId="162DB0AA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00363A52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5DE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7FB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Μεταλλικό πινακίδιο βέλους κατεύθυνσης με πληροφορίες προορισμού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714C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18F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C4CF" w14:textId="40DDB5D4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FF55" w14:textId="1903C65E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410ADBEB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187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579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Κεντρική πινακίδα υποδοχής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C35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180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069C" w14:textId="3E40EC20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5EE2" w14:textId="149549E7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12A8467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9BB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910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Βραχοσήμανση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3D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C07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5AA4" w14:textId="6F246777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409C" w14:textId="5BAF4CDB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ECFD113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343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0E4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Κορμοσκαλοπάτι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52EC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155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13EE" w14:textId="02D9F351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836C" w14:textId="62A22E60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1D64F2BD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B61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A73C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Μικροεπεξεργαστής NFC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625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90A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2EFB" w14:textId="16E188B0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1964" w14:textId="7E58271D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7D78F62A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F53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798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Εκσκαφή θεμελίων και τάφρων χωρίς τη χρήση μηχανικών μέσων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0FE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m</w:t>
            </w:r>
            <w:r w:rsidRPr="00385EB7">
              <w:rPr>
                <w:color w:val="000000"/>
                <w:sz w:val="22"/>
                <w:szCs w:val="22"/>
                <w:vertAlign w:val="superscript"/>
                <w:lang w:eastAsia="el-GR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921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11,98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A55E" w14:textId="37C44A5A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BF0C" w14:textId="654589CC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166DA69" w14:textId="77777777" w:rsidTr="00413FEB">
        <w:trPr>
          <w:trHeight w:val="36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B30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790D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Σκυροδέματα μικρών έργων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93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m</w:t>
            </w:r>
            <w:r w:rsidRPr="00385EB7">
              <w:rPr>
                <w:color w:val="000000"/>
                <w:sz w:val="22"/>
                <w:szCs w:val="22"/>
                <w:vertAlign w:val="superscript"/>
                <w:lang w:eastAsia="el-GR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4D0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7,18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6878" w14:textId="428D9B9A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B184" w14:textId="0065201D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13117DE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D69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6700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Χαλύβδινοι οπλισμοί σκυροδέματος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4669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1B1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191,74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0477" w14:textId="3E0F4A90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FFED" w14:textId="4D973D16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22FC1A90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6149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BDA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Ειδικές εργασίες καθαρισμού βλάστησης αραιής πυκνότητας (επίπεδο Β1)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9E5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118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8,7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0C91" w14:textId="494A1F58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EF4" w14:textId="6BAC3A6C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E8D3AD3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D3C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BF2F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Ειδικές εργασίες καθαρισμού βλάστησης μέσης πυκνότητας (επίπεδο Β2)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168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62E9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0,8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2FBB" w14:textId="36DB698F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DD6C" w14:textId="3BA15234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1361A49D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A4B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E82E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Ειδικές εργασίες καθαρισμού βλάστησης μεγάλης πυκνότητας (επίπεδο Β3)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158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070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0,1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A84B8" w14:textId="7469023D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2CE9" w14:textId="1A6D7688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104F09D" w14:textId="77777777" w:rsidTr="00413FEB">
        <w:trPr>
          <w:trHeight w:val="9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D6D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5AE9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Ήπιος καθαρισμός και διαμόρφωση καταστρώματος μονοπατιού (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επίπεδο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εργασίας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: Κ1)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529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62AC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159C" w14:textId="268CE5FB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D331" w14:textId="7B87DF42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2DD7668" w14:textId="77777777" w:rsidTr="00413FEB">
        <w:trPr>
          <w:trHeight w:val="9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B3F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lastRenderedPageBreak/>
              <w:t>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F686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Μέσης βαρύτητας καθαρισμός και διαμόρφωση καταστρώματος μονοπατιού (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επίπεδο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εργασίας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: Κ2)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419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EDE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6E44" w14:textId="1E11479D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BE497" w14:textId="065FA388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0DE95169" w14:textId="77777777" w:rsidTr="00413FEB">
        <w:trPr>
          <w:trHeight w:val="9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4FD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DA8E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Βαρύς καθαρισμός και διαμόρφωση καταστρώματος μονοπατιού (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επίπεδο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εργασίας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: Κ3)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4A6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km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5DC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0,1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E394" w14:textId="305F678D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6C66" w14:textId="17F51626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ADDCAC6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E02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AB5B" w14:textId="77777777" w:rsidR="00DE38C7" w:rsidRPr="00385EB7" w:rsidRDefault="00DE38C7" w:rsidP="00BF7CA0">
            <w:pPr>
              <w:ind w:right="-101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Κοπη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́ και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απομάκρυνση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πεσμένου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/ξερού κορμού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δέντρου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9994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7C3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135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7EFD9" w14:textId="456B3C2C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40F4" w14:textId="57146B75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059F405B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EA9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7D54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Τραπεζόπαγκος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με εκτύπωση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AF6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22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C18D" w14:textId="45F64883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20D3" w14:textId="3DF04791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4D342CFD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A6B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BB82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Παγκάκι με εκτύπωση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BD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E01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37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0B41" w14:textId="41D50315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61A1" w14:textId="1448A455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7A710C4F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B50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ECEA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Ξύλινη περίφραξη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B44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τρ.μ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2D8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52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8C6D" w14:textId="7E841F2E" w:rsidR="00DE38C7" w:rsidRPr="008E79CF" w:rsidRDefault="00DE38C7" w:rsidP="00BF7CA0">
            <w:pPr>
              <w:jc w:val="center"/>
              <w:rPr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EDEA" w14:textId="23E40AEE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D370C6C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3EE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84F9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Κεντρική μονάδα ελέγχου πυρόσβεσης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1D9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3C7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B987" w14:textId="642F2CCA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6143" w14:textId="2DAD15EF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FBCFC7B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735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C48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Πρόγραμμα διαχείρισης πυρόσβεσης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0955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DE0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0F83" w14:textId="36570C66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BAF4" w14:textId="00D63FB7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6DAD892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CC5B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9873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Μονάδα ασύρματης επικοινωνίας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LoRaWAN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420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EC1F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06DF" w14:textId="01C7E9EE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2A042" w14:textId="44837262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5F8EACED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35A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EA1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Εκτοξευτής πυρόσβεσης με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χωροδικτύωμα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6-36m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EA7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998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800C" w14:textId="7BED957B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F6D9" w14:textId="6D65F825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13785444" w14:textId="77777777" w:rsidTr="00413FEB">
        <w:trPr>
          <w:trHeight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E35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5DAA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Ηλεκτροβάνα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υδραυλική  1 ½" με μειωτή πιέσεως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33A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436C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5C55" w14:textId="7FCF0554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D10A" w14:textId="648C9222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B34059A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60D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CB0F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Αγωγός από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σιδηροσωλήνα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4''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C5B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80A2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250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6C17" w14:textId="2AA63302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92C3" w14:textId="440C65B2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0342D5E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B8B7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212A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Αγωγός από </w:t>
            </w: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σιδηροσωλήνα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2''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3C8D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m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9D1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48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CAE9" w14:textId="1F0E8CB9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05AA" w14:textId="44FFA94B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4141F989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3B2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B81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Εργασίες σύνδεσης - ρύθμισης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1EC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κατ΄αποκοπή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5B08" w14:textId="0D4A0BE1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F0CFD" w14:textId="0C394CF5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32EE8973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DC61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4663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Πίλλαρ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 xml:space="preserve"> τροφοδοσίας ρεύματος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12F0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6C4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0F78" w14:textId="2C4F3A94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533A" w14:textId="6CB6650B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20DAEA0C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CF2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E4DC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Αντλητικό πυροσβεστικό συγκρότημα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8FA8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01AA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A43C" w14:textId="347E888E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6499" w14:textId="768702AC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72059CF0" w14:textId="77777777" w:rsidTr="00413FEB">
        <w:trPr>
          <w:trHeight w:val="3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852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ABA" w14:textId="77777777" w:rsidR="00DE38C7" w:rsidRPr="00385EB7" w:rsidRDefault="00DE38C7" w:rsidP="00BF7CA0">
            <w:pPr>
              <w:rPr>
                <w:color w:val="000000"/>
                <w:sz w:val="22"/>
                <w:szCs w:val="22"/>
                <w:lang w:val="en-US"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Μεταλλική δεξαμενή 70</w:t>
            </w:r>
            <w:r>
              <w:rPr>
                <w:color w:val="000000"/>
                <w:sz w:val="22"/>
                <w:szCs w:val="22"/>
                <w:lang w:val="en-US" w:eastAsia="el-GR"/>
              </w:rPr>
              <w:t>m</w:t>
            </w:r>
            <w:r w:rsidRPr="008E79CF">
              <w:rPr>
                <w:color w:val="000000"/>
                <w:sz w:val="22"/>
                <w:szCs w:val="22"/>
                <w:vertAlign w:val="superscript"/>
                <w:lang w:val="en-US" w:eastAsia="el-GR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AF16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85EB7">
              <w:rPr>
                <w:color w:val="000000"/>
                <w:sz w:val="22"/>
                <w:szCs w:val="22"/>
                <w:lang w:eastAsia="el-GR"/>
              </w:rPr>
              <w:t>τεμ</w:t>
            </w:r>
            <w:proofErr w:type="spellEnd"/>
            <w:r w:rsidRPr="00385EB7">
              <w:rPr>
                <w:color w:val="000000"/>
                <w:sz w:val="22"/>
                <w:szCs w:val="22"/>
                <w:lang w:eastAsia="el-G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DB3" w14:textId="77777777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6CA5" w14:textId="205AF595" w:rsidR="00DE38C7" w:rsidRPr="00385EB7" w:rsidRDefault="00DE38C7" w:rsidP="00BF7CA0">
            <w:pPr>
              <w:jc w:val="center"/>
              <w:rPr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1D001" w14:textId="75498407" w:rsidR="00DE38C7" w:rsidRPr="00385EB7" w:rsidRDefault="00DE38C7" w:rsidP="00BF7CA0">
            <w:pPr>
              <w:jc w:val="right"/>
              <w:rPr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47AEF16" w14:textId="77777777" w:rsidTr="00413FEB">
        <w:trPr>
          <w:trHeight w:val="300"/>
          <w:jc w:val="center"/>
        </w:trPr>
        <w:tc>
          <w:tcPr>
            <w:tcW w:w="7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693" w14:textId="77777777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 </w:t>
            </w: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ΣΥΝΟΛΟ ΔΑΠΑΝΗΣ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7B1D" w14:textId="5C8C247A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A53F794" w14:textId="77777777" w:rsidTr="00413FEB">
        <w:trPr>
          <w:trHeight w:val="300"/>
          <w:jc w:val="center"/>
        </w:trPr>
        <w:tc>
          <w:tcPr>
            <w:tcW w:w="7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9E1" w14:textId="77777777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 </w:t>
            </w: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133D" w14:textId="076043E0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  <w:tr w:rsidR="00DE38C7" w:rsidRPr="00385EB7" w14:paraId="65A666E2" w14:textId="77777777" w:rsidTr="00413FEB">
        <w:trPr>
          <w:trHeight w:val="300"/>
          <w:jc w:val="center"/>
        </w:trPr>
        <w:tc>
          <w:tcPr>
            <w:tcW w:w="7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E29A" w14:textId="77777777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85EB7">
              <w:rPr>
                <w:color w:val="000000"/>
                <w:sz w:val="22"/>
                <w:szCs w:val="22"/>
                <w:lang w:eastAsia="el-GR"/>
              </w:rPr>
              <w:t> </w:t>
            </w:r>
            <w:r w:rsidRPr="00385EB7">
              <w:rPr>
                <w:b/>
                <w:bCs/>
                <w:color w:val="000000"/>
                <w:sz w:val="22"/>
                <w:szCs w:val="22"/>
                <w:lang w:eastAsia="el-GR"/>
              </w:rPr>
              <w:t>ΓΕΝΙΚΟ ΣΥΝΟΛΟ ΔΑΠΑΝΗΣ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EEC1" w14:textId="13189CE7" w:rsidR="00DE38C7" w:rsidRPr="00385EB7" w:rsidRDefault="00DE38C7" w:rsidP="00BF7CA0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68D8ECBC" w14:textId="77777777" w:rsidR="0033356C" w:rsidRDefault="0033356C" w:rsidP="0033356C">
      <w:pPr>
        <w:kinsoku w:val="0"/>
        <w:spacing w:line="276" w:lineRule="auto"/>
        <w:ind w:right="-106"/>
        <w:jc w:val="both"/>
        <w:rPr>
          <w:rFonts w:ascii="Aptos" w:hAnsi="Aptos" w:cs="Calibri"/>
        </w:rPr>
      </w:pPr>
    </w:p>
    <w:p w14:paraId="64C4AA31" w14:textId="0FAD3115" w:rsidR="0033356C" w:rsidRPr="00E566CE" w:rsidRDefault="0033356C" w:rsidP="0033356C">
      <w:pPr>
        <w:kinsoku w:val="0"/>
        <w:spacing w:line="276" w:lineRule="auto"/>
        <w:ind w:right="-106"/>
        <w:jc w:val="both"/>
        <w:rPr>
          <w:rFonts w:ascii="Aptos" w:hAnsi="Aptos" w:cs="Calibri"/>
          <w:spacing w:val="2"/>
        </w:rPr>
      </w:pPr>
      <w:r w:rsidRPr="00CD15CC">
        <w:rPr>
          <w:rFonts w:ascii="Aptos" w:hAnsi="Aptos" w:cs="Calibri"/>
        </w:rPr>
        <w:t>Η</w:t>
      </w:r>
      <w:r w:rsidRPr="00CD15CC">
        <w:rPr>
          <w:rFonts w:ascii="Aptos" w:hAnsi="Aptos" w:cs="Calibri"/>
          <w:spacing w:val="42"/>
        </w:rPr>
        <w:t xml:space="preserve"> </w:t>
      </w:r>
      <w:r w:rsidRPr="00CD15CC">
        <w:rPr>
          <w:rFonts w:ascii="Aptos" w:hAnsi="Aptos" w:cs="Calibri"/>
        </w:rPr>
        <w:t>εν</w:t>
      </w:r>
      <w:r w:rsidRPr="00CD15CC">
        <w:rPr>
          <w:rFonts w:ascii="Aptos" w:hAnsi="Aptos" w:cs="Calibri"/>
          <w:spacing w:val="41"/>
        </w:rPr>
        <w:t xml:space="preserve"> </w:t>
      </w:r>
      <w:r w:rsidRPr="00CD15CC">
        <w:rPr>
          <w:rFonts w:ascii="Aptos" w:hAnsi="Aptos" w:cs="Calibri"/>
          <w:spacing w:val="-1"/>
        </w:rPr>
        <w:t>λόγω</w:t>
      </w:r>
      <w:r w:rsidRPr="00CD15CC">
        <w:rPr>
          <w:rFonts w:ascii="Aptos" w:hAnsi="Aptos" w:cs="Calibri"/>
          <w:spacing w:val="44"/>
        </w:rPr>
        <w:t xml:space="preserve"> </w:t>
      </w:r>
      <w:r w:rsidRPr="00CD15CC">
        <w:rPr>
          <w:rFonts w:ascii="Aptos" w:hAnsi="Aptos" w:cs="Calibri"/>
          <w:spacing w:val="-1"/>
        </w:rPr>
        <w:t>προμήθεια</w:t>
      </w:r>
      <w:r w:rsidRPr="00CD15CC">
        <w:rPr>
          <w:rFonts w:ascii="Aptos" w:hAnsi="Aptos" w:cs="Calibri"/>
          <w:spacing w:val="43"/>
        </w:rPr>
        <w:t xml:space="preserve"> </w:t>
      </w:r>
      <w:r w:rsidRPr="00CD15CC">
        <w:rPr>
          <w:rFonts w:ascii="Aptos" w:hAnsi="Aptos" w:cs="Calibri"/>
          <w:spacing w:val="-1"/>
        </w:rPr>
        <w:t>είναι</w:t>
      </w:r>
      <w:r w:rsidRPr="00CD15CC">
        <w:rPr>
          <w:rFonts w:ascii="Aptos" w:hAnsi="Aptos" w:cs="Calibri"/>
          <w:spacing w:val="42"/>
        </w:rPr>
        <w:t xml:space="preserve"> </w:t>
      </w:r>
      <w:r w:rsidRPr="00CD15CC">
        <w:rPr>
          <w:rFonts w:ascii="Aptos" w:hAnsi="Aptos" w:cs="Calibri"/>
          <w:spacing w:val="-1"/>
        </w:rPr>
        <w:t>εγγεγραμμένη</w:t>
      </w:r>
      <w:r w:rsidRPr="00CD15CC">
        <w:rPr>
          <w:rFonts w:ascii="Aptos" w:hAnsi="Aptos" w:cs="Calibri"/>
          <w:spacing w:val="45"/>
        </w:rPr>
        <w:t xml:space="preserve"> </w:t>
      </w:r>
      <w:r w:rsidRPr="00CD15CC">
        <w:rPr>
          <w:rFonts w:ascii="Aptos" w:hAnsi="Aptos" w:cs="Calibri"/>
        </w:rPr>
        <w:t>στον</w:t>
      </w:r>
      <w:r w:rsidRPr="00CD15CC">
        <w:rPr>
          <w:rFonts w:ascii="Aptos" w:hAnsi="Aptos" w:cs="Calibri"/>
          <w:spacing w:val="41"/>
        </w:rPr>
        <w:t xml:space="preserve"> </w:t>
      </w:r>
      <w:r w:rsidRPr="00CD15CC">
        <w:rPr>
          <w:rFonts w:ascii="Aptos" w:hAnsi="Aptos" w:cs="Calibri"/>
          <w:spacing w:val="-1"/>
        </w:rPr>
        <w:t>προϋπολογισμό</w:t>
      </w:r>
      <w:r w:rsidRPr="00CD15CC">
        <w:rPr>
          <w:rFonts w:ascii="Aptos" w:hAnsi="Aptos" w:cs="Calibri"/>
          <w:spacing w:val="45"/>
        </w:rPr>
        <w:t xml:space="preserve"> </w:t>
      </w:r>
      <w:r w:rsidRPr="00CD15CC">
        <w:rPr>
          <w:rFonts w:ascii="Aptos" w:hAnsi="Aptos" w:cs="Calibri"/>
          <w:spacing w:val="-1"/>
        </w:rPr>
        <w:t>του</w:t>
      </w:r>
      <w:r w:rsidRPr="00CD15CC">
        <w:rPr>
          <w:rFonts w:ascii="Aptos" w:hAnsi="Aptos" w:cs="Calibri"/>
          <w:spacing w:val="43"/>
        </w:rPr>
        <w:t xml:space="preserve"> </w:t>
      </w:r>
      <w:r w:rsidRPr="00CD15CC">
        <w:rPr>
          <w:rFonts w:ascii="Aptos" w:hAnsi="Aptos" w:cs="Calibri"/>
          <w:spacing w:val="-1"/>
        </w:rPr>
        <w:t>Δήμου 2026 στον ΚΩΔΙΚΟ AΛΕ</w:t>
      </w:r>
      <w:r w:rsidRPr="00CD15CC">
        <w:rPr>
          <w:rFonts w:ascii="Aptos" w:hAnsi="Aptos" w:cs="Calibri"/>
        </w:rPr>
        <w:t>:</w:t>
      </w:r>
      <w:r w:rsidRPr="00CD15CC">
        <w:rPr>
          <w:rFonts w:ascii="Aptos" w:hAnsi="Aptos" w:cs="Calibri"/>
          <w:spacing w:val="2"/>
        </w:rPr>
        <w:t xml:space="preserve"> </w:t>
      </w:r>
      <w:r w:rsidRPr="0033356C">
        <w:rPr>
          <w:rFonts w:ascii="Aptos" w:hAnsi="Aptos" w:cs="Calibri"/>
          <w:spacing w:val="2"/>
        </w:rPr>
        <w:t xml:space="preserve">Εξόδων </w:t>
      </w:r>
      <w:r>
        <w:rPr>
          <w:rFonts w:ascii="Aptos" w:hAnsi="Aptos" w:cs="Calibri"/>
          <w:spacing w:val="2"/>
        </w:rPr>
        <w:t xml:space="preserve"> </w:t>
      </w:r>
      <w:r w:rsidRPr="0033356C">
        <w:rPr>
          <w:rFonts w:ascii="Aptos" w:hAnsi="Aptos" w:cs="Calibri"/>
          <w:spacing w:val="2"/>
        </w:rPr>
        <w:t>2.4.2.09.13.001</w:t>
      </w:r>
    </w:p>
    <w:p w14:paraId="3BC5E736" w14:textId="77777777" w:rsidR="00DE38C7" w:rsidRDefault="00DE38C7" w:rsidP="00DE38C7">
      <w:pPr>
        <w:rPr>
          <w:b/>
          <w:sz w:val="32"/>
        </w:rPr>
      </w:pPr>
    </w:p>
    <w:p w14:paraId="3243C6CE" w14:textId="77777777" w:rsidR="00DE38C7" w:rsidRPr="00A353E1" w:rsidRDefault="00DE38C7" w:rsidP="00DE38C7">
      <w:pPr>
        <w:jc w:val="both"/>
        <w:rPr>
          <w:b/>
          <w:sz w:val="22"/>
          <w:szCs w:val="22"/>
        </w:rPr>
      </w:pPr>
    </w:p>
    <w:p w14:paraId="52918B6B" w14:textId="0A2A98E0" w:rsidR="003405E8" w:rsidRPr="000429F0" w:rsidRDefault="000429F0" w:rsidP="000429F0">
      <w:pPr>
        <w:ind w:left="2880" w:firstLine="720"/>
        <w:jc w:val="center"/>
        <w:rPr>
          <w:b/>
          <w:bCs/>
        </w:rPr>
      </w:pPr>
      <w:r w:rsidRPr="000429F0">
        <w:rPr>
          <w:b/>
          <w:bCs/>
        </w:rPr>
        <w:t>Ο/Η ΠΡΟΣΦΕΡΩΝ/ΟΥΣΑ</w:t>
      </w:r>
    </w:p>
    <w:p w14:paraId="6B83056F" w14:textId="2DC09440" w:rsidR="000429F0" w:rsidRPr="000429F0" w:rsidRDefault="000429F0" w:rsidP="000429F0">
      <w:pPr>
        <w:ind w:left="2880" w:firstLine="720"/>
        <w:jc w:val="center"/>
        <w:rPr>
          <w:b/>
          <w:bCs/>
        </w:rPr>
      </w:pPr>
      <w:r w:rsidRPr="000429F0">
        <w:rPr>
          <w:b/>
          <w:bCs/>
        </w:rPr>
        <w:t>ΥΠΟΓΡΑΦΗ/ΣΦΡΑΓΙΔΑ</w:t>
      </w:r>
    </w:p>
    <w:sectPr w:rsidR="000429F0" w:rsidRPr="000429F0" w:rsidSect="00DE38C7">
      <w:footerReference w:type="default" r:id="rId7"/>
      <w:pgSz w:w="11906" w:h="16838" w:code="9"/>
      <w:pgMar w:top="993" w:right="720" w:bottom="720" w:left="720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DA1A" w14:textId="77777777" w:rsidR="00D876E5" w:rsidRDefault="00D876E5" w:rsidP="00DE38C7">
      <w:r>
        <w:separator/>
      </w:r>
    </w:p>
  </w:endnote>
  <w:endnote w:type="continuationSeparator" w:id="0">
    <w:p w14:paraId="03AB6D63" w14:textId="77777777" w:rsidR="00D876E5" w:rsidRDefault="00D876E5" w:rsidP="00DE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FC1C" w14:textId="079D098B" w:rsidR="00DE38C7" w:rsidRDefault="00DE38C7">
    <w:pPr>
      <w:pStyle w:val="ac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474A830" wp14:editId="2B68FF79">
          <wp:simplePos x="0" y="0"/>
          <wp:positionH relativeFrom="column">
            <wp:posOffset>5086350</wp:posOffset>
          </wp:positionH>
          <wp:positionV relativeFrom="paragraph">
            <wp:posOffset>36195</wp:posOffset>
          </wp:positionV>
          <wp:extent cx="714375" cy="714375"/>
          <wp:effectExtent l="0" t="0" r="0" b="0"/>
          <wp:wrapNone/>
          <wp:docPr id="1519060773" name="Picture 1" descr="Οργανισμός Φυσικού Περιβάλλοντος και Κλιματικής Αλλαγής-ΟΦΥΠΕΚ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60773" name="Picture 1" descr="Οργανισμός Φυσικού Περιβάλλοντος και Κλιματικής Αλλαγής-ΟΦΥΠΕΚ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25F8C6F" wp14:editId="523D1CBD">
          <wp:simplePos x="0" y="0"/>
          <wp:positionH relativeFrom="column">
            <wp:posOffset>0</wp:posOffset>
          </wp:positionH>
          <wp:positionV relativeFrom="paragraph">
            <wp:posOffset>-66675</wp:posOffset>
          </wp:positionV>
          <wp:extent cx="4584065" cy="813435"/>
          <wp:effectExtent l="0" t="0" r="0" b="0"/>
          <wp:wrapNone/>
          <wp:docPr id="4928290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829010" name="Εικόνα 4928290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065" cy="813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2CB3" w14:textId="77777777" w:rsidR="00D876E5" w:rsidRDefault="00D876E5" w:rsidP="00DE38C7">
      <w:r>
        <w:separator/>
      </w:r>
    </w:p>
  </w:footnote>
  <w:footnote w:type="continuationSeparator" w:id="0">
    <w:p w14:paraId="0CE56603" w14:textId="77777777" w:rsidR="00D876E5" w:rsidRDefault="00D876E5" w:rsidP="00DE3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C7"/>
    <w:rsid w:val="0004070B"/>
    <w:rsid w:val="000429F0"/>
    <w:rsid w:val="000708BB"/>
    <w:rsid w:val="000B7BC6"/>
    <w:rsid w:val="000C12CE"/>
    <w:rsid w:val="00205BDF"/>
    <w:rsid w:val="00313D74"/>
    <w:rsid w:val="0033356C"/>
    <w:rsid w:val="003405E8"/>
    <w:rsid w:val="003A549D"/>
    <w:rsid w:val="00413FEB"/>
    <w:rsid w:val="005B0DF7"/>
    <w:rsid w:val="00765B4B"/>
    <w:rsid w:val="007B59CB"/>
    <w:rsid w:val="00916EED"/>
    <w:rsid w:val="00986AB8"/>
    <w:rsid w:val="009C09E5"/>
    <w:rsid w:val="009D0738"/>
    <w:rsid w:val="00A23798"/>
    <w:rsid w:val="00C201C8"/>
    <w:rsid w:val="00CB567A"/>
    <w:rsid w:val="00D876E5"/>
    <w:rsid w:val="00DE38C7"/>
    <w:rsid w:val="00E71DE3"/>
    <w:rsid w:val="00E81119"/>
    <w:rsid w:val="00E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26EEF"/>
  <w15:chartTrackingRefBased/>
  <w15:docId w15:val="{5B148261-5D28-411A-A113-1BA6DED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8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DE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3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DE3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3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3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8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8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DE38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8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8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38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8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38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38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8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E38C7"/>
    <w:pPr>
      <w:spacing w:after="0" w:line="240" w:lineRule="auto"/>
    </w:pPr>
    <w:rPr>
      <w:rFonts w:eastAsiaTheme="minorEastAsia"/>
      <w:kern w:val="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E38C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DE38C7"/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c">
    <w:name w:val="footer"/>
    <w:basedOn w:val="a"/>
    <w:link w:val="Char4"/>
    <w:uiPriority w:val="99"/>
    <w:unhideWhenUsed/>
    <w:rsid w:val="00DE38C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DE38C7"/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2026-02-20T10:01:00Z</cp:lastPrinted>
  <dcterms:created xsi:type="dcterms:W3CDTF">2026-02-20T09:40:00Z</dcterms:created>
  <dcterms:modified xsi:type="dcterms:W3CDTF">2026-02-20T10:04:00Z</dcterms:modified>
</cp:coreProperties>
</file>